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D41F"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A9409D">
        <w:rPr>
          <w:rFonts w:ascii="Goudy Old Style" w:hAnsi="Goudy Old Style" w:cs="Times New Roman"/>
        </w:rPr>
        <w:t>open to the public on June 1</w:t>
      </w:r>
      <w:r w:rsidR="00F83C83" w:rsidRPr="00DF1AE6">
        <w:rPr>
          <w:rFonts w:ascii="Goudy Old Style" w:hAnsi="Goudy Old Style" w:cs="Times New Roman"/>
        </w:rPr>
        <w:t>,</w:t>
      </w:r>
      <w:r w:rsidR="009B2CF8">
        <w:rPr>
          <w:rFonts w:ascii="Goudy Old Style" w:hAnsi="Goudy Old Style" w:cs="Times New Roman"/>
        </w:rPr>
        <w:t xml:space="preserve"> </w:t>
      </w:r>
      <w:r w:rsidR="00BB4B0F">
        <w:rPr>
          <w:rFonts w:ascii="Goudy Old Style" w:hAnsi="Goudy Old Style" w:cs="Times New Roman"/>
        </w:rPr>
        <w:t>2025, at 3</w:t>
      </w:r>
      <w:r w:rsidRPr="00DF1AE6">
        <w:rPr>
          <w:rFonts w:ascii="Goudy Old Style" w:hAnsi="Goudy Old Style" w:cs="Times New Roman"/>
        </w:rPr>
        <w:t>:00PM at the District Office Building, 12081 Lakeview Manor Drive, Willis, Texas. Montgomery County, Texas within the District. The subject of and matters to be considered and acted upon at said meeting will include the following:</w:t>
      </w:r>
    </w:p>
    <w:p w14:paraId="26E999E1"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r w:rsidR="00BB4B0F">
        <w:rPr>
          <w:rFonts w:ascii="Goudy Old Style" w:hAnsi="Goudy Old Style" w:cs="Times New Roman"/>
          <w:u w:val="single"/>
        </w:rPr>
        <w:t xml:space="preserve"> (</w:t>
      </w:r>
      <w:r w:rsidR="00BB4B0F">
        <w:rPr>
          <w:rFonts w:ascii="Goudy Old Style" w:hAnsi="Goudy Old Style" w:cs="Times New Roman"/>
        </w:rPr>
        <w:t>the board imposes a three minute speaking limit for each member of the public wishing to address the Board; public comments will be closed after this item.)</w:t>
      </w:r>
    </w:p>
    <w:p w14:paraId="6AC126CD" w14:textId="643297BE"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BB4B0F">
        <w:rPr>
          <w:rFonts w:ascii="Goudy Old Style" w:hAnsi="Goudy Old Style" w:cs="Times New Roman"/>
        </w:rPr>
        <w:t xml:space="preserve">: </w:t>
      </w:r>
      <w:r w:rsidR="00A9409D">
        <w:rPr>
          <w:rFonts w:ascii="Goudy Old Style" w:hAnsi="Goudy Old Style" w:cs="Times New Roman"/>
        </w:rPr>
        <w:t>April 2</w:t>
      </w:r>
      <w:r w:rsidR="002A2DFB">
        <w:rPr>
          <w:rFonts w:ascii="Goudy Old Style" w:hAnsi="Goudy Old Style" w:cs="Times New Roman"/>
        </w:rPr>
        <w:t>7, 2025</w:t>
      </w:r>
      <w:r w:rsidR="00254A79" w:rsidRPr="00DF1AE6">
        <w:rPr>
          <w:rFonts w:ascii="Goudy Old Style" w:hAnsi="Goudy Old Style" w:cs="Times New Roman"/>
        </w:rPr>
        <w:t>.</w:t>
      </w:r>
    </w:p>
    <w:p w14:paraId="0EFA6D0E"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383658C0" w14:textId="7E06817B" w:rsidR="005A1645" w:rsidRPr="00A9409D" w:rsidRDefault="00D06FCF" w:rsidP="00BB4B0F">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2A2DFB">
        <w:rPr>
          <w:rFonts w:ascii="Goudy Old Style" w:hAnsi="Goudy Old Style" w:cs="Times New Roman"/>
        </w:rPr>
        <w:t>. Including:</w:t>
      </w:r>
    </w:p>
    <w:p w14:paraId="17F78D1A" w14:textId="4D74F757" w:rsidR="00A9409D" w:rsidRPr="00A9409D" w:rsidRDefault="002A2DFB" w:rsidP="002A2DFB">
      <w:pPr>
        <w:pStyle w:val="ListParagraph"/>
        <w:numPr>
          <w:ilvl w:val="2"/>
          <w:numId w:val="1"/>
        </w:numPr>
        <w:spacing w:after="0" w:line="240" w:lineRule="auto"/>
        <w:jc w:val="both"/>
        <w:rPr>
          <w:rFonts w:ascii="Goudy Old Style" w:hAnsi="Goudy Old Style" w:cs="Times New Roman"/>
          <w:u w:val="single"/>
        </w:rPr>
      </w:pPr>
      <w:r>
        <w:rPr>
          <w:rFonts w:ascii="Goudy Old Style" w:hAnsi="Goudy Old Style" w:cs="Times New Roman"/>
        </w:rPr>
        <w:t>Repairs and maintenance</w:t>
      </w:r>
    </w:p>
    <w:p w14:paraId="0EECDFA3" w14:textId="7C422342" w:rsidR="00A9409D" w:rsidRPr="00BB4B0F" w:rsidRDefault="002A2DFB" w:rsidP="002A2DFB">
      <w:pPr>
        <w:pStyle w:val="ListParagraph"/>
        <w:numPr>
          <w:ilvl w:val="2"/>
          <w:numId w:val="1"/>
        </w:numPr>
        <w:spacing w:after="0" w:line="240" w:lineRule="auto"/>
        <w:jc w:val="both"/>
        <w:rPr>
          <w:rFonts w:ascii="Goudy Old Style" w:hAnsi="Goudy Old Style" w:cs="Times New Roman"/>
          <w:u w:val="single"/>
        </w:rPr>
      </w:pPr>
      <w:r>
        <w:rPr>
          <w:rFonts w:ascii="Goudy Old Style" w:hAnsi="Goudy Old Style" w:cs="Times New Roman"/>
        </w:rPr>
        <w:t>Consider and approve requests for future repairs, maintenance, and expenditures</w:t>
      </w:r>
    </w:p>
    <w:p w14:paraId="304C24BE"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742A4D29" w14:textId="6FB2E6C2"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2A2DFB">
        <w:rPr>
          <w:rFonts w:ascii="Goudy Old Style" w:hAnsi="Goudy Old Style" w:cs="Times New Roman"/>
        </w:rPr>
        <w:t xml:space="preserve"> and review of District accounts</w:t>
      </w:r>
    </w:p>
    <w:p w14:paraId="15DF0A52" w14:textId="10F37F3E" w:rsidR="005A1645" w:rsidRPr="00BB4B0F" w:rsidRDefault="00BB4B0F"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Insurance Renewal </w:t>
      </w:r>
      <w:r w:rsidR="002A2DFB">
        <w:rPr>
          <w:rFonts w:ascii="Goudy Old Style" w:hAnsi="Goudy Old Style" w:cs="Times New Roman"/>
        </w:rPr>
        <w:t>Update</w:t>
      </w:r>
    </w:p>
    <w:p w14:paraId="289B98F9" w14:textId="04464BF0" w:rsidR="00BB4B0F" w:rsidRPr="00BB4B0F" w:rsidRDefault="002A2DFB"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Consumer Confidence Report </w:t>
      </w:r>
      <w:r w:rsidR="00A9409D">
        <w:rPr>
          <w:rFonts w:ascii="Goudy Old Style" w:hAnsi="Goudy Old Style" w:cs="Times New Roman"/>
        </w:rPr>
        <w:t>update</w:t>
      </w:r>
    </w:p>
    <w:p w14:paraId="7448503C" w14:textId="286C7E0D" w:rsidR="00A9409D" w:rsidRPr="002A2DFB" w:rsidRDefault="002A2DFB"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Customer </w:t>
      </w:r>
      <w:r w:rsidR="00A9409D">
        <w:rPr>
          <w:rFonts w:ascii="Goudy Old Style" w:hAnsi="Goudy Old Style" w:cs="Times New Roman"/>
        </w:rPr>
        <w:t>Billing update</w:t>
      </w:r>
    </w:p>
    <w:p w14:paraId="74D52B79" w14:textId="14987981" w:rsidR="002A2DFB" w:rsidRPr="00457393" w:rsidRDefault="002A2DFB"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Customer communication update</w:t>
      </w:r>
    </w:p>
    <w:p w14:paraId="4B1B661B" w14:textId="0447A42D" w:rsidR="00457393" w:rsidRPr="00A9409D" w:rsidRDefault="00457393"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Website updates</w:t>
      </w:r>
    </w:p>
    <w:p w14:paraId="6F54CCB4"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2E5AFE55" w14:textId="545C851A" w:rsidR="002A2DFB" w:rsidRPr="002A2DFB" w:rsidRDefault="002A2DFB" w:rsidP="002A2DFB">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Truth in Taxation</w:t>
      </w:r>
    </w:p>
    <w:p w14:paraId="14ACAB28" w14:textId="1458D11D" w:rsidR="002A2DFB" w:rsidRPr="002A2DFB" w:rsidRDefault="002A2DFB" w:rsidP="002A2DFB">
      <w:pPr>
        <w:pStyle w:val="ListParagraph"/>
        <w:numPr>
          <w:ilvl w:val="1"/>
          <w:numId w:val="1"/>
        </w:numPr>
        <w:spacing w:after="0" w:line="240" w:lineRule="auto"/>
        <w:jc w:val="both"/>
        <w:rPr>
          <w:rFonts w:ascii="Goudy Old Style" w:hAnsi="Goudy Old Style" w:cs="Times New Roman"/>
        </w:rPr>
      </w:pPr>
      <w:r w:rsidRPr="002A2DFB">
        <w:rPr>
          <w:rFonts w:ascii="Goudy Old Style" w:hAnsi="Goudy Old Style" w:cs="Times New Roman"/>
        </w:rPr>
        <w:t>Updates on District projects, including:</w:t>
      </w:r>
    </w:p>
    <w:p w14:paraId="15D0F3DF" w14:textId="67B14D2B" w:rsidR="002A2DFB" w:rsidRPr="002A2DFB" w:rsidRDefault="002A2DFB" w:rsidP="002A2DFB">
      <w:pPr>
        <w:pStyle w:val="ListParagraph"/>
        <w:numPr>
          <w:ilvl w:val="2"/>
          <w:numId w:val="1"/>
        </w:numPr>
        <w:spacing w:after="0" w:line="240" w:lineRule="auto"/>
        <w:jc w:val="both"/>
        <w:rPr>
          <w:rFonts w:ascii="Goudy Old Style" w:hAnsi="Goudy Old Style" w:cs="Times New Roman"/>
        </w:rPr>
      </w:pPr>
      <w:r w:rsidRPr="002A2DFB">
        <w:rPr>
          <w:rFonts w:ascii="Goudy Old Style" w:hAnsi="Goudy Old Style" w:cs="Times New Roman"/>
        </w:rPr>
        <w:t>Water line design and bidding updates</w:t>
      </w:r>
    </w:p>
    <w:p w14:paraId="233E191E"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41A8329E" w14:textId="24CB35E6" w:rsidR="002A2DFB" w:rsidRPr="00151B4A" w:rsidRDefault="002A2DFB" w:rsidP="002A2DFB">
      <w:pPr>
        <w:pStyle w:val="ListParagraph"/>
        <w:numPr>
          <w:ilvl w:val="1"/>
          <w:numId w:val="1"/>
        </w:numPr>
        <w:spacing w:after="0" w:line="240" w:lineRule="auto"/>
        <w:jc w:val="both"/>
        <w:rPr>
          <w:rFonts w:ascii="Goudy Old Style" w:hAnsi="Goudy Old Style" w:cs="Times New Roman"/>
        </w:rPr>
      </w:pPr>
      <w:r w:rsidRPr="00151B4A">
        <w:rPr>
          <w:rFonts w:ascii="Goudy Old Style" w:hAnsi="Goudy Old Style" w:cs="Times New Roman"/>
        </w:rPr>
        <w:t>Update on future District funding options, including:</w:t>
      </w:r>
    </w:p>
    <w:p w14:paraId="7581840D" w14:textId="784202E4" w:rsidR="002A2DFB" w:rsidRDefault="002A2DFB" w:rsidP="002A2DFB">
      <w:pPr>
        <w:pStyle w:val="ListParagraph"/>
        <w:numPr>
          <w:ilvl w:val="2"/>
          <w:numId w:val="1"/>
        </w:numPr>
        <w:spacing w:after="0" w:line="240" w:lineRule="auto"/>
        <w:jc w:val="both"/>
        <w:rPr>
          <w:rFonts w:ascii="Goudy Old Style" w:hAnsi="Goudy Old Style" w:cs="Times New Roman"/>
        </w:rPr>
      </w:pPr>
      <w:r w:rsidRPr="00151B4A">
        <w:rPr>
          <w:rFonts w:ascii="Goudy Old Style" w:hAnsi="Goudy Old Style" w:cs="Times New Roman"/>
        </w:rPr>
        <w:t>Tax rate adjustments and related schedules</w:t>
      </w:r>
    </w:p>
    <w:p w14:paraId="1044DD33" w14:textId="4E5E8A94" w:rsidR="005147B6" w:rsidRPr="00151B4A" w:rsidRDefault="005147B6" w:rsidP="005147B6">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Update on future bond payments, refunding options, and early payments</w:t>
      </w:r>
    </w:p>
    <w:p w14:paraId="205653F7"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3CBEC073" w14:textId="6FC200C9" w:rsidR="00151B4A" w:rsidRPr="00C91BE5" w:rsidRDefault="00151B4A" w:rsidP="00C91BE5">
      <w:pPr>
        <w:pStyle w:val="ListParagraph"/>
        <w:numPr>
          <w:ilvl w:val="1"/>
          <w:numId w:val="1"/>
        </w:numPr>
        <w:spacing w:after="0" w:line="240" w:lineRule="auto"/>
        <w:jc w:val="both"/>
        <w:rPr>
          <w:rFonts w:ascii="Goudy Old Style" w:hAnsi="Goudy Old Style" w:cs="Times New Roman"/>
        </w:rPr>
      </w:pPr>
      <w:r w:rsidRPr="00151B4A">
        <w:rPr>
          <w:rFonts w:ascii="Goudy Old Style" w:hAnsi="Goudy Old Style" w:cs="Times New Roman"/>
        </w:rPr>
        <w:t>Legislative update</w:t>
      </w:r>
    </w:p>
    <w:p w14:paraId="2ADFE9D2"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6B19F4E1"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5DD4428A"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33098A11"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27AF2372" wp14:editId="387A10BF">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1002712A"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48BC1A92"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7354235C"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7DDD75D5" w14:textId="77777777" w:rsidR="00B25BBA" w:rsidRPr="00DF1AE6" w:rsidRDefault="00B25BBA" w:rsidP="00B25BBA">
      <w:pPr>
        <w:pStyle w:val="ListParagraph"/>
        <w:spacing w:after="0" w:line="240" w:lineRule="auto"/>
        <w:rPr>
          <w:rFonts w:ascii="Goudy Old Style" w:hAnsi="Goudy Old Style" w:cs="Times New Roman"/>
        </w:rPr>
      </w:pPr>
    </w:p>
    <w:p w14:paraId="33FE5E7F"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407BFA30"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6F39EB49"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1C044649"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6B090E3F" w14:textId="77777777" w:rsidR="00FA03F6" w:rsidRDefault="00FA03F6" w:rsidP="00B25BBA">
      <w:pPr>
        <w:spacing w:after="0" w:line="240" w:lineRule="auto"/>
        <w:ind w:left="5040"/>
        <w:rPr>
          <w:rFonts w:ascii="Goudy Old Style" w:hAnsi="Goudy Old Style" w:cs="Times New Roman"/>
        </w:rPr>
      </w:pPr>
    </w:p>
    <w:p w14:paraId="55747BC6" w14:textId="77777777" w:rsidR="00FA03F6" w:rsidRDefault="00FA03F6" w:rsidP="00B25BBA">
      <w:pPr>
        <w:spacing w:after="0" w:line="240" w:lineRule="auto"/>
        <w:ind w:left="5040"/>
        <w:rPr>
          <w:rFonts w:ascii="Goudy Old Style" w:hAnsi="Goudy Old Style" w:cs="Times New Roman"/>
        </w:rPr>
      </w:pPr>
    </w:p>
    <w:p w14:paraId="70BD428E"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6A88" w14:textId="77777777" w:rsidR="00FC50CB" w:rsidRDefault="00FC50CB" w:rsidP="00E70DBF">
      <w:pPr>
        <w:spacing w:after="0" w:line="240" w:lineRule="auto"/>
      </w:pPr>
      <w:r>
        <w:separator/>
      </w:r>
    </w:p>
  </w:endnote>
  <w:endnote w:type="continuationSeparator" w:id="0">
    <w:p w14:paraId="63B88202" w14:textId="77777777" w:rsidR="00FC50CB" w:rsidRDefault="00FC50CB"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6800" w14:textId="77777777" w:rsidR="00FC50CB" w:rsidRDefault="00FC50CB" w:rsidP="00E70DBF">
      <w:pPr>
        <w:spacing w:after="0" w:line="240" w:lineRule="auto"/>
      </w:pPr>
      <w:r>
        <w:separator/>
      </w:r>
    </w:p>
  </w:footnote>
  <w:footnote w:type="continuationSeparator" w:id="0">
    <w:p w14:paraId="7024BCA1" w14:textId="77777777" w:rsidR="00FC50CB" w:rsidRDefault="00FC50CB"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2CFD"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75E2C567"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294447">
    <w:abstractNumId w:val="3"/>
  </w:num>
  <w:num w:numId="2" w16cid:durableId="921640284">
    <w:abstractNumId w:val="2"/>
  </w:num>
  <w:num w:numId="3" w16cid:durableId="1653832572">
    <w:abstractNumId w:val="0"/>
  </w:num>
  <w:num w:numId="4" w16cid:durableId="787118235">
    <w:abstractNumId w:val="5"/>
  </w:num>
  <w:num w:numId="5" w16cid:durableId="717506859">
    <w:abstractNumId w:val="4"/>
  </w:num>
  <w:num w:numId="6" w16cid:durableId="172197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51B4A"/>
    <w:rsid w:val="0016342D"/>
    <w:rsid w:val="00163544"/>
    <w:rsid w:val="00183934"/>
    <w:rsid w:val="002278E7"/>
    <w:rsid w:val="002452A8"/>
    <w:rsid w:val="0025450D"/>
    <w:rsid w:val="00254A79"/>
    <w:rsid w:val="002667BC"/>
    <w:rsid w:val="00286FBB"/>
    <w:rsid w:val="0029031A"/>
    <w:rsid w:val="00290C35"/>
    <w:rsid w:val="002A2DFB"/>
    <w:rsid w:val="002A754B"/>
    <w:rsid w:val="002E1F95"/>
    <w:rsid w:val="003224B9"/>
    <w:rsid w:val="00335141"/>
    <w:rsid w:val="00335F7B"/>
    <w:rsid w:val="00344808"/>
    <w:rsid w:val="00345A5C"/>
    <w:rsid w:val="003A4237"/>
    <w:rsid w:val="003C5055"/>
    <w:rsid w:val="003E5C56"/>
    <w:rsid w:val="003F3DEA"/>
    <w:rsid w:val="00444E69"/>
    <w:rsid w:val="00457393"/>
    <w:rsid w:val="004604C6"/>
    <w:rsid w:val="0046062F"/>
    <w:rsid w:val="00461832"/>
    <w:rsid w:val="00477F9B"/>
    <w:rsid w:val="00481B8D"/>
    <w:rsid w:val="00487CF2"/>
    <w:rsid w:val="004C77BD"/>
    <w:rsid w:val="004D20F9"/>
    <w:rsid w:val="005147B6"/>
    <w:rsid w:val="0054361C"/>
    <w:rsid w:val="00553B38"/>
    <w:rsid w:val="0056039C"/>
    <w:rsid w:val="005A1645"/>
    <w:rsid w:val="005C34A2"/>
    <w:rsid w:val="005C406E"/>
    <w:rsid w:val="00691C94"/>
    <w:rsid w:val="00706865"/>
    <w:rsid w:val="007172E0"/>
    <w:rsid w:val="00756910"/>
    <w:rsid w:val="007763C1"/>
    <w:rsid w:val="007A5373"/>
    <w:rsid w:val="007A7D7A"/>
    <w:rsid w:val="007B20BE"/>
    <w:rsid w:val="007C1354"/>
    <w:rsid w:val="007D6553"/>
    <w:rsid w:val="007F2424"/>
    <w:rsid w:val="00832B4B"/>
    <w:rsid w:val="00861B85"/>
    <w:rsid w:val="008D2A5F"/>
    <w:rsid w:val="009171E5"/>
    <w:rsid w:val="00961BC0"/>
    <w:rsid w:val="00971DD7"/>
    <w:rsid w:val="009A54B1"/>
    <w:rsid w:val="009B2CF8"/>
    <w:rsid w:val="009C11E4"/>
    <w:rsid w:val="009D1073"/>
    <w:rsid w:val="009F4D33"/>
    <w:rsid w:val="00A05A29"/>
    <w:rsid w:val="00A07FE4"/>
    <w:rsid w:val="00A15075"/>
    <w:rsid w:val="00A227DB"/>
    <w:rsid w:val="00A85990"/>
    <w:rsid w:val="00A9409D"/>
    <w:rsid w:val="00AD4335"/>
    <w:rsid w:val="00AF261D"/>
    <w:rsid w:val="00AF7301"/>
    <w:rsid w:val="00B16E58"/>
    <w:rsid w:val="00B25BBA"/>
    <w:rsid w:val="00B36B34"/>
    <w:rsid w:val="00B66D95"/>
    <w:rsid w:val="00BA29B1"/>
    <w:rsid w:val="00BA7A29"/>
    <w:rsid w:val="00BB4B0F"/>
    <w:rsid w:val="00BB77C1"/>
    <w:rsid w:val="00BD4570"/>
    <w:rsid w:val="00BE43FA"/>
    <w:rsid w:val="00BF75FD"/>
    <w:rsid w:val="00C91BE5"/>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C50CB"/>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D3C1"/>
  <w15:docId w15:val="{58007714-B944-476A-AF46-F64E0CA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6</cp:revision>
  <cp:lastPrinted>2023-05-10T15:57:00Z</cp:lastPrinted>
  <dcterms:created xsi:type="dcterms:W3CDTF">2025-05-29T09:22:00Z</dcterms:created>
  <dcterms:modified xsi:type="dcterms:W3CDTF">2025-05-29T09:27:00Z</dcterms:modified>
</cp:coreProperties>
</file>