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DFCF" w14:textId="77777777" w:rsidR="00D06FCF" w:rsidRPr="00DF1AE6" w:rsidRDefault="00D06FCF" w:rsidP="00060C26">
      <w:pPr>
        <w:spacing w:after="0" w:line="240" w:lineRule="auto"/>
        <w:jc w:val="both"/>
        <w:rPr>
          <w:rFonts w:ascii="Goudy Old Style" w:hAnsi="Goudy Old Style" w:cs="Times New Roman"/>
        </w:rPr>
      </w:pPr>
      <w:r w:rsidRPr="00DF1AE6">
        <w:rPr>
          <w:rFonts w:ascii="Goudy Old Style" w:hAnsi="Goudy Old Style" w:cs="Times New Roman"/>
        </w:rPr>
        <w:t>NOTICE IS HEREBY GIVEN that the Board of Directors of Montgomery County Fresh Water Supply District #6 will m</w:t>
      </w:r>
      <w:r w:rsidR="00D07002" w:rsidRPr="00DF1AE6">
        <w:rPr>
          <w:rFonts w:ascii="Goudy Old Style" w:hAnsi="Goudy Old Style" w:cs="Times New Roman"/>
        </w:rPr>
        <w:t xml:space="preserve">eet </w:t>
      </w:r>
      <w:r w:rsidR="002950AB">
        <w:rPr>
          <w:rFonts w:ascii="Goudy Old Style" w:hAnsi="Goudy Old Style" w:cs="Times New Roman"/>
        </w:rPr>
        <w:t>open to the public on January</w:t>
      </w:r>
      <w:r w:rsidR="005A1645">
        <w:rPr>
          <w:rFonts w:ascii="Goudy Old Style" w:hAnsi="Goudy Old Style" w:cs="Times New Roman"/>
        </w:rPr>
        <w:t xml:space="preserve"> </w:t>
      </w:r>
      <w:r w:rsidR="002950AB">
        <w:rPr>
          <w:rFonts w:ascii="Goudy Old Style" w:hAnsi="Goudy Old Style" w:cs="Times New Roman"/>
        </w:rPr>
        <w:t>1</w:t>
      </w:r>
      <w:r w:rsidR="005A1645">
        <w:rPr>
          <w:rFonts w:ascii="Goudy Old Style" w:hAnsi="Goudy Old Style" w:cs="Times New Roman"/>
        </w:rPr>
        <w:t>3</w:t>
      </w:r>
      <w:r w:rsidR="00F83C83" w:rsidRPr="00DF1AE6">
        <w:rPr>
          <w:rFonts w:ascii="Goudy Old Style" w:hAnsi="Goudy Old Style" w:cs="Times New Roman"/>
        </w:rPr>
        <w:t>,</w:t>
      </w:r>
      <w:r w:rsidR="009B2CF8">
        <w:rPr>
          <w:rFonts w:ascii="Goudy Old Style" w:hAnsi="Goudy Old Style" w:cs="Times New Roman"/>
        </w:rPr>
        <w:t xml:space="preserve"> </w:t>
      </w:r>
      <w:r w:rsidR="00A1090C">
        <w:rPr>
          <w:rFonts w:ascii="Goudy Old Style" w:hAnsi="Goudy Old Style" w:cs="Times New Roman"/>
        </w:rPr>
        <w:t xml:space="preserve">2026, at </w:t>
      </w:r>
      <w:proofErr w:type="spellStart"/>
      <w:r w:rsidR="00A1090C">
        <w:rPr>
          <w:rFonts w:ascii="Goudy Old Style" w:hAnsi="Goudy Old Style" w:cs="Times New Roman"/>
        </w:rPr>
        <w:t>6:00P</w:t>
      </w:r>
      <w:r w:rsidRPr="00DF1AE6">
        <w:rPr>
          <w:rFonts w:ascii="Goudy Old Style" w:hAnsi="Goudy Old Style" w:cs="Times New Roman"/>
        </w:rPr>
        <w:t>M</w:t>
      </w:r>
      <w:proofErr w:type="spellEnd"/>
      <w:r w:rsidRPr="00DF1AE6">
        <w:rPr>
          <w:rFonts w:ascii="Goudy Old Style" w:hAnsi="Goudy Old Style" w:cs="Times New Roman"/>
        </w:rPr>
        <w:t xml:space="preserve"> at the District Office Building, 12081 Lakeview Manor Drive, Willis, Texas. Montgomery County, Texas within the District. The subject of and matters to be considered and acted upon at said meeting will include the following:</w:t>
      </w:r>
    </w:p>
    <w:p w14:paraId="3CA2E902"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PUBLIC COMMENT</w:t>
      </w:r>
    </w:p>
    <w:p w14:paraId="50D1BF47"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rPr>
      </w:pPr>
      <w:r w:rsidRPr="00DF1AE6">
        <w:rPr>
          <w:rFonts w:ascii="Goudy Old Style" w:hAnsi="Goudy Old Style" w:cs="Times New Roman"/>
          <w:u w:val="single"/>
        </w:rPr>
        <w:t>APPROVE THE MINUTES OF THE PREVIOUS MEETING</w:t>
      </w:r>
      <w:r w:rsidR="002950AB">
        <w:rPr>
          <w:rFonts w:ascii="Goudy Old Style" w:hAnsi="Goudy Old Style" w:cs="Times New Roman"/>
        </w:rPr>
        <w:t>: D</w:t>
      </w:r>
      <w:r w:rsidR="00A1090C">
        <w:rPr>
          <w:rFonts w:ascii="Goudy Old Style" w:hAnsi="Goudy Old Style" w:cs="Times New Roman"/>
        </w:rPr>
        <w:t>ecember 2</w:t>
      </w:r>
      <w:r w:rsidR="00A1090C" w:rsidRPr="00A1090C">
        <w:rPr>
          <w:rFonts w:ascii="Goudy Old Style" w:hAnsi="Goudy Old Style" w:cs="Times New Roman"/>
          <w:vertAlign w:val="superscript"/>
        </w:rPr>
        <w:t>nd</w:t>
      </w:r>
      <w:r w:rsidR="00A1090C">
        <w:rPr>
          <w:rFonts w:ascii="Goudy Old Style" w:hAnsi="Goudy Old Style" w:cs="Times New Roman"/>
        </w:rPr>
        <w:t xml:space="preserve"> 2025 Meeting </w:t>
      </w:r>
    </w:p>
    <w:p w14:paraId="19A3E08F"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OPERATORS REPORT</w:t>
      </w:r>
    </w:p>
    <w:p w14:paraId="3EEA98A7" w14:textId="13368609" w:rsidR="000D6440" w:rsidRPr="005A1645" w:rsidRDefault="00D06FCF" w:rsidP="000D6440">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Operation Updates</w:t>
      </w:r>
    </w:p>
    <w:p w14:paraId="48EF1C2E"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UPDATES ON DISTRICT</w:t>
      </w:r>
    </w:p>
    <w:p w14:paraId="1818DE90" w14:textId="2127E986" w:rsidR="00487CF2" w:rsidRPr="005A1645" w:rsidRDefault="00487CF2"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Bookkeeper’s Report, in</w:t>
      </w:r>
      <w:r w:rsidR="00183934" w:rsidRPr="00DF1AE6">
        <w:rPr>
          <w:rFonts w:ascii="Goudy Old Style" w:hAnsi="Goudy Old Style" w:cs="Times New Roman"/>
        </w:rPr>
        <w:t>cluding payment of invoices</w:t>
      </w:r>
    </w:p>
    <w:p w14:paraId="0D1F0997" w14:textId="799D4333" w:rsidR="005A1645" w:rsidRPr="002950AB" w:rsidRDefault="00461C01" w:rsidP="005A1645">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Independent Contractor Pay Evaluation</w:t>
      </w:r>
      <w:r w:rsidR="002950AB">
        <w:rPr>
          <w:rFonts w:ascii="Goudy Old Style" w:hAnsi="Goudy Old Style" w:cs="Times New Roman"/>
        </w:rPr>
        <w:t xml:space="preserve"> </w:t>
      </w:r>
    </w:p>
    <w:p w14:paraId="7ABFA012" w14:textId="77777777" w:rsidR="002950AB" w:rsidRPr="002950AB" w:rsidRDefault="002950AB" w:rsidP="005A1645">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 xml:space="preserve">Audit </w:t>
      </w:r>
      <w:r w:rsidR="00A1090C">
        <w:rPr>
          <w:rFonts w:ascii="Goudy Old Style" w:hAnsi="Goudy Old Style" w:cs="Times New Roman"/>
        </w:rPr>
        <w:t xml:space="preserve">presentation and approval </w:t>
      </w:r>
    </w:p>
    <w:p w14:paraId="246CD7EA" w14:textId="77777777" w:rsidR="002950AB" w:rsidRPr="00A1090C" w:rsidRDefault="002950AB" w:rsidP="00A1090C">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 xml:space="preserve">1099 update </w:t>
      </w:r>
    </w:p>
    <w:p w14:paraId="7EA3EBC5" w14:textId="77777777" w:rsidR="00D06FCF" w:rsidRDefault="00D06FCF" w:rsidP="003A4237">
      <w:pPr>
        <w:pStyle w:val="ListParagraph"/>
        <w:numPr>
          <w:ilvl w:val="0"/>
          <w:numId w:val="1"/>
        </w:numPr>
        <w:spacing w:after="0" w:line="240" w:lineRule="auto"/>
        <w:jc w:val="both"/>
        <w:rPr>
          <w:rFonts w:ascii="Goudy Old Style" w:hAnsi="Goudy Old Style" w:cs="Times New Roman"/>
          <w:u w:val="single"/>
        </w:rPr>
      </w:pPr>
      <w:r w:rsidRPr="003A4237">
        <w:rPr>
          <w:rFonts w:ascii="Goudy Old Style" w:hAnsi="Goudy Old Style" w:cs="Times New Roman"/>
          <w:u w:val="single"/>
        </w:rPr>
        <w:t>ENGINEERS REPORT</w:t>
      </w:r>
    </w:p>
    <w:p w14:paraId="11C00C4A" w14:textId="684C07CC" w:rsidR="0080535E" w:rsidRPr="0080535E" w:rsidRDefault="0080535E" w:rsidP="0080535E">
      <w:pPr>
        <w:pStyle w:val="ListParagraph"/>
        <w:numPr>
          <w:ilvl w:val="1"/>
          <w:numId w:val="1"/>
        </w:numPr>
        <w:spacing w:after="0" w:line="240" w:lineRule="auto"/>
        <w:jc w:val="both"/>
        <w:rPr>
          <w:rFonts w:ascii="Goudy Old Style" w:hAnsi="Goudy Old Style" w:cs="Times New Roman"/>
        </w:rPr>
      </w:pPr>
      <w:r w:rsidRPr="0080535E">
        <w:rPr>
          <w:rFonts w:ascii="Goudy Old Style" w:hAnsi="Goudy Old Style" w:cs="Times New Roman"/>
        </w:rPr>
        <w:t xml:space="preserve">Update on </w:t>
      </w:r>
      <w:proofErr w:type="spellStart"/>
      <w:r w:rsidRPr="0080535E">
        <w:rPr>
          <w:rFonts w:ascii="Goudy Old Style" w:hAnsi="Goudy Old Style" w:cs="Times New Roman"/>
        </w:rPr>
        <w:t>L</w:t>
      </w:r>
      <w:r w:rsidR="00A9008C">
        <w:rPr>
          <w:rFonts w:ascii="Goudy Old Style" w:hAnsi="Goudy Old Style" w:cs="Times New Roman"/>
        </w:rPr>
        <w:t>L</w:t>
      </w:r>
      <w:r w:rsidRPr="0080535E">
        <w:rPr>
          <w:rFonts w:ascii="Goudy Old Style" w:hAnsi="Goudy Old Style" w:cs="Times New Roman"/>
        </w:rPr>
        <w:t>CA</w:t>
      </w:r>
      <w:proofErr w:type="spellEnd"/>
      <w:r w:rsidRPr="0080535E">
        <w:rPr>
          <w:rFonts w:ascii="Goudy Old Style" w:hAnsi="Goudy Old Style" w:cs="Times New Roman"/>
        </w:rPr>
        <w:t xml:space="preserve"> service request</w:t>
      </w:r>
    </w:p>
    <w:p w14:paraId="7198D482" w14:textId="77777777" w:rsidR="00D06FCF"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FINANCIAL ADVISOR</w:t>
      </w:r>
    </w:p>
    <w:p w14:paraId="6B55C0B9" w14:textId="1016CE8B" w:rsidR="00461C01" w:rsidRPr="00461C01" w:rsidRDefault="00461C01" w:rsidP="00461C01">
      <w:pPr>
        <w:pStyle w:val="ListParagraph"/>
        <w:numPr>
          <w:ilvl w:val="1"/>
          <w:numId w:val="1"/>
        </w:numPr>
        <w:spacing w:after="0" w:line="240" w:lineRule="auto"/>
        <w:jc w:val="both"/>
        <w:rPr>
          <w:rFonts w:ascii="Goudy Old Style" w:hAnsi="Goudy Old Style" w:cs="Times New Roman"/>
        </w:rPr>
      </w:pPr>
      <w:r w:rsidRPr="00461C01">
        <w:rPr>
          <w:rFonts w:ascii="Goudy Old Style" w:hAnsi="Goudy Old Style" w:cs="Times New Roman"/>
        </w:rPr>
        <w:t>Adopt Order Establishing Tax Exemptions</w:t>
      </w:r>
    </w:p>
    <w:p w14:paraId="0F1D6775" w14:textId="77777777" w:rsidR="00EB4798" w:rsidRDefault="00EB4798"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ATTORNEY’S REPORT</w:t>
      </w:r>
    </w:p>
    <w:p w14:paraId="4E55B121" w14:textId="55FE7726" w:rsidR="00461C01" w:rsidRDefault="00461C01" w:rsidP="00461C01">
      <w:pPr>
        <w:pStyle w:val="ListParagraph"/>
        <w:numPr>
          <w:ilvl w:val="1"/>
          <w:numId w:val="1"/>
        </w:numPr>
        <w:spacing w:after="0" w:line="240" w:lineRule="auto"/>
        <w:jc w:val="both"/>
        <w:rPr>
          <w:rFonts w:ascii="Goudy Old Style" w:hAnsi="Goudy Old Style" w:cs="Times New Roman"/>
        </w:rPr>
      </w:pPr>
      <w:r w:rsidRPr="00461C01">
        <w:rPr>
          <w:rFonts w:ascii="Goudy Old Style" w:hAnsi="Goudy Old Style" w:cs="Times New Roman"/>
        </w:rPr>
        <w:t>Adopt Resolution Authorizing Additional Penalty on Delinquent Personal Property Taxes</w:t>
      </w:r>
    </w:p>
    <w:p w14:paraId="3A4CB0AE" w14:textId="6A625E7E" w:rsidR="00A9008C" w:rsidRPr="00461C01" w:rsidRDefault="00A9008C" w:rsidP="00461C01">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 xml:space="preserve">Update on </w:t>
      </w:r>
      <w:proofErr w:type="spellStart"/>
      <w:r>
        <w:rPr>
          <w:rFonts w:ascii="Goudy Old Style" w:hAnsi="Goudy Old Style" w:cs="Times New Roman"/>
        </w:rPr>
        <w:t>HB103</w:t>
      </w:r>
      <w:proofErr w:type="spellEnd"/>
      <w:r>
        <w:rPr>
          <w:rFonts w:ascii="Goudy Old Style" w:hAnsi="Goudy Old Style" w:cs="Times New Roman"/>
        </w:rPr>
        <w:t xml:space="preserve"> filing</w:t>
      </w:r>
    </w:p>
    <w:p w14:paraId="76169A17"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EXECUTIVE SESSION PURSUANT TO TEXAS GOVERNMENT CODE, SECTION 551.071, et. seq.</w:t>
      </w:r>
    </w:p>
    <w:p w14:paraId="5C225319" w14:textId="77777777"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RECONVENE IN OPEN SESSION AND TAKE ANY ACTION RELATED TO EXECUTIVE SESSION.</w:t>
      </w:r>
    </w:p>
    <w:p w14:paraId="2BDAD1E8" w14:textId="77777777"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PENDING AGENDA ITEMS AND NEXT MEETING DATE.</w:t>
      </w:r>
    </w:p>
    <w:p w14:paraId="04B3735F" w14:textId="77777777" w:rsidR="00B25BBA" w:rsidRDefault="003224B9" w:rsidP="00B25BBA">
      <w:pPr>
        <w:spacing w:after="0" w:line="240" w:lineRule="auto"/>
        <w:ind w:left="5040"/>
        <w:rPr>
          <w:rFonts w:ascii="Times New Roman" w:hAnsi="Times New Roman" w:cs="Times New Roman"/>
        </w:rPr>
      </w:pPr>
      <w:r>
        <w:rPr>
          <w:rFonts w:ascii="Goudy Old Style" w:hAnsi="Goudy Old Style" w:cs="Times New Roman"/>
          <w:noProof/>
        </w:rPr>
        <w:drawing>
          <wp:anchor distT="0" distB="0" distL="114300" distR="114300" simplePos="0" relativeHeight="251657728" behindDoc="1" locked="0" layoutInCell="1" allowOverlap="1" wp14:anchorId="4FB47CAB" wp14:editId="34CA6786">
            <wp:simplePos x="0" y="0"/>
            <wp:positionH relativeFrom="column">
              <wp:posOffset>381055</wp:posOffset>
            </wp:positionH>
            <wp:positionV relativeFrom="paragraph">
              <wp:posOffset>125620</wp:posOffset>
            </wp:positionV>
            <wp:extent cx="887833" cy="898498"/>
            <wp:effectExtent l="0" t="0" r="0" b="0"/>
            <wp:wrapNone/>
            <wp:docPr id="20580970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97059"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833" cy="898498"/>
                    </a:xfrm>
                    <a:prstGeom prst="rect">
                      <a:avLst/>
                    </a:prstGeom>
                  </pic:spPr>
                </pic:pic>
              </a:graphicData>
            </a:graphic>
          </wp:anchor>
        </w:drawing>
      </w:r>
    </w:p>
    <w:p w14:paraId="735DBEED" w14:textId="77777777" w:rsidR="00B25BBA" w:rsidRPr="00B25BBA" w:rsidRDefault="00B25BBA" w:rsidP="00B25BBA">
      <w:pPr>
        <w:spacing w:after="0" w:line="240" w:lineRule="auto"/>
        <w:ind w:left="5040"/>
        <w:rPr>
          <w:rFonts w:ascii="Times New Roman" w:hAnsi="Times New Roman" w:cs="Times New Roman"/>
        </w:rPr>
      </w:pPr>
      <w:r w:rsidRPr="00B25BBA">
        <w:rPr>
          <w:rFonts w:ascii="Times New Roman" w:hAnsi="Times New Roman" w:cs="Times New Roman"/>
        </w:rPr>
        <w:t>__________________</w:t>
      </w:r>
    </w:p>
    <w:p w14:paraId="6E728BDF" w14:textId="77777777"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Shelby Edmonds</w:t>
      </w:r>
    </w:p>
    <w:p w14:paraId="3B6CDAEE" w14:textId="77777777"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14:paraId="5A17AC1C" w14:textId="77777777" w:rsidR="00B25BBA" w:rsidRPr="00DF1AE6" w:rsidRDefault="00B25BBA" w:rsidP="00B25BBA">
      <w:pPr>
        <w:pStyle w:val="ListParagraph"/>
        <w:spacing w:after="0" w:line="240" w:lineRule="auto"/>
        <w:rPr>
          <w:rFonts w:ascii="Goudy Old Style" w:hAnsi="Goudy Old Style" w:cs="Times New Roman"/>
        </w:rPr>
      </w:pPr>
    </w:p>
    <w:p w14:paraId="59328B3B" w14:textId="77777777" w:rsidR="00B25BBA" w:rsidRPr="00B25BBA" w:rsidRDefault="00B25BBA" w:rsidP="00B25BBA">
      <w:pPr>
        <w:jc w:val="center"/>
        <w:rPr>
          <w:rFonts w:ascii="Goudy Old Style" w:hAnsi="Goudy Old Style" w:cs="Times New Roman"/>
          <w:u w:val="single"/>
        </w:rPr>
      </w:pPr>
      <w:r w:rsidRPr="00B25BBA">
        <w:rPr>
          <w:rFonts w:ascii="Goudy Old Style" w:hAnsi="Goudy Old Style" w:cs="Times New Roman"/>
          <w:u w:val="single"/>
        </w:rPr>
        <w:t>CERTIFICATE OF POSTING</w:t>
      </w:r>
    </w:p>
    <w:p w14:paraId="03144734" w14:textId="77777777" w:rsidR="00B25BBA" w:rsidRPr="00B25BBA" w:rsidRDefault="00B25BBA" w:rsidP="00B25BBA">
      <w:pPr>
        <w:rPr>
          <w:rFonts w:ascii="Goudy Old Style" w:hAnsi="Goudy Old Style" w:cs="Times New Roman"/>
        </w:rPr>
      </w:pPr>
      <w:r w:rsidRPr="00B25BBA">
        <w:rPr>
          <w:rFonts w:ascii="Goudy Old Style" w:hAnsi="Goudy Old Style" w:cs="Times New Roman"/>
        </w:rPr>
        <w:t xml:space="preserve">IT IS CERTIFIED that a true and Correct Copy of the FOREGOING NOTICE was posted at a place convenient to the public at all times at the Administrative Office and on the District’s website at </w:t>
      </w:r>
      <w:r w:rsidRPr="00B25BBA">
        <w:rPr>
          <w:rFonts w:ascii="Times New Roman" w:hAnsi="Times New Roman" w:cs="Times New Roman"/>
        </w:rPr>
        <w:t xml:space="preserve">__________ </w:t>
      </w:r>
      <w:r w:rsidRPr="00B25BBA">
        <w:rPr>
          <w:rFonts w:ascii="Goudy Old Style" w:hAnsi="Goudy Old Style" w:cs="Times New Roman"/>
        </w:rPr>
        <w:t xml:space="preserve">on </w:t>
      </w:r>
      <w:r w:rsidRPr="00B25BBA">
        <w:rPr>
          <w:rFonts w:ascii="Times New Roman" w:hAnsi="Times New Roman" w:cs="Times New Roman"/>
        </w:rPr>
        <w:t>____________</w:t>
      </w:r>
      <w:r w:rsidRPr="00B25BBA">
        <w:rPr>
          <w:rFonts w:ascii="Goudy Old Style" w:hAnsi="Goudy Old Style" w:cs="Times New Roman"/>
        </w:rPr>
        <w:t>.</w:t>
      </w:r>
    </w:p>
    <w:p w14:paraId="3BFC5787" w14:textId="77777777" w:rsidR="00B25BBA" w:rsidRPr="00B25BBA" w:rsidRDefault="00B25BBA" w:rsidP="00B25BBA">
      <w:pPr>
        <w:spacing w:after="0" w:line="240" w:lineRule="auto"/>
        <w:ind w:left="5040"/>
        <w:rPr>
          <w:rFonts w:ascii="Goudy Old Style" w:hAnsi="Goudy Old Style" w:cs="Times New Roman"/>
        </w:rPr>
      </w:pPr>
      <w:r w:rsidRPr="00B25BBA">
        <w:rPr>
          <w:rFonts w:ascii="Times New Roman" w:hAnsi="Times New Roman" w:cs="Times New Roman"/>
        </w:rPr>
        <w:t xml:space="preserve">______________        </w:t>
      </w:r>
      <w:r w:rsidRPr="00B25BBA">
        <w:rPr>
          <w:rFonts w:ascii="Goudy Old Style" w:hAnsi="Goudy Old Style" w:cs="Times New Roman"/>
        </w:rPr>
        <w:t xml:space="preserve">                                                                                                                                                                                                                                                                                                                   Shelby Edmonds</w:t>
      </w:r>
    </w:p>
    <w:p w14:paraId="5AB6B461" w14:textId="77777777" w:rsid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14:paraId="68B3843A" w14:textId="77777777" w:rsidR="00461C01" w:rsidRDefault="00461C01" w:rsidP="00B25BBA">
      <w:pPr>
        <w:spacing w:after="0" w:line="240" w:lineRule="auto"/>
        <w:ind w:left="5040"/>
        <w:rPr>
          <w:rFonts w:ascii="Goudy Old Style" w:hAnsi="Goudy Old Style" w:cs="Times New Roman"/>
        </w:rPr>
      </w:pPr>
    </w:p>
    <w:p w14:paraId="7086685A" w14:textId="77777777" w:rsidR="002F2C6C" w:rsidRDefault="002F2C6C" w:rsidP="00B25BBA">
      <w:pPr>
        <w:spacing w:after="0" w:line="240" w:lineRule="auto"/>
        <w:ind w:left="5040"/>
        <w:rPr>
          <w:rFonts w:ascii="Goudy Old Style" w:hAnsi="Goudy Old Style" w:cs="Times New Roman"/>
        </w:rPr>
      </w:pPr>
    </w:p>
    <w:p w14:paraId="0C21CFDB" w14:textId="77777777" w:rsidR="002F2C6C" w:rsidRDefault="002F2C6C" w:rsidP="00B25BBA">
      <w:pPr>
        <w:spacing w:after="0" w:line="240" w:lineRule="auto"/>
        <w:ind w:left="5040"/>
        <w:rPr>
          <w:rFonts w:ascii="Goudy Old Style" w:hAnsi="Goudy Old Style" w:cs="Times New Roman"/>
        </w:rPr>
      </w:pPr>
    </w:p>
    <w:p w14:paraId="28A5CF1A" w14:textId="77777777" w:rsidR="002F2C6C" w:rsidRDefault="002F2C6C" w:rsidP="00B25BBA">
      <w:pPr>
        <w:spacing w:after="0" w:line="240" w:lineRule="auto"/>
        <w:ind w:left="5040"/>
        <w:rPr>
          <w:rFonts w:ascii="Goudy Old Style" w:hAnsi="Goudy Old Style" w:cs="Times New Roman"/>
        </w:rPr>
      </w:pPr>
    </w:p>
    <w:p w14:paraId="2C4868B8" w14:textId="77777777" w:rsidR="002F2C6C" w:rsidRDefault="002F2C6C" w:rsidP="00B25BBA">
      <w:pPr>
        <w:spacing w:after="0" w:line="240" w:lineRule="auto"/>
        <w:ind w:left="5040"/>
        <w:rPr>
          <w:rFonts w:ascii="Goudy Old Style" w:hAnsi="Goudy Old Style" w:cs="Times New Roman"/>
        </w:rPr>
      </w:pPr>
    </w:p>
    <w:p w14:paraId="46471FDF" w14:textId="77777777" w:rsidR="002F2C6C" w:rsidRDefault="002F2C6C" w:rsidP="00B25BBA">
      <w:pPr>
        <w:spacing w:after="0" w:line="240" w:lineRule="auto"/>
        <w:ind w:left="5040"/>
        <w:rPr>
          <w:rFonts w:ascii="Goudy Old Style" w:hAnsi="Goudy Old Style" w:cs="Times New Roman"/>
        </w:rPr>
      </w:pPr>
    </w:p>
    <w:p w14:paraId="2C01EE85" w14:textId="77777777" w:rsidR="002F2C6C" w:rsidRDefault="002F2C6C" w:rsidP="00B25BBA">
      <w:pPr>
        <w:spacing w:after="0" w:line="240" w:lineRule="auto"/>
        <w:ind w:left="5040"/>
        <w:rPr>
          <w:rFonts w:ascii="Goudy Old Style" w:hAnsi="Goudy Old Style" w:cs="Times New Roman"/>
        </w:rPr>
      </w:pPr>
    </w:p>
    <w:p w14:paraId="5F839A99" w14:textId="77777777" w:rsidR="002F2C6C" w:rsidRDefault="002F2C6C" w:rsidP="00B25BBA">
      <w:pPr>
        <w:spacing w:after="0" w:line="240" w:lineRule="auto"/>
        <w:ind w:left="5040"/>
        <w:rPr>
          <w:rFonts w:ascii="Goudy Old Style" w:hAnsi="Goudy Old Style" w:cs="Times New Roman"/>
        </w:rPr>
      </w:pPr>
    </w:p>
    <w:p w14:paraId="575B0B7C" w14:textId="77777777" w:rsidR="002F2C6C" w:rsidRDefault="002F2C6C" w:rsidP="00B25BBA">
      <w:pPr>
        <w:spacing w:after="0" w:line="240" w:lineRule="auto"/>
        <w:ind w:left="5040"/>
        <w:rPr>
          <w:rFonts w:ascii="Goudy Old Style" w:hAnsi="Goudy Old Style" w:cs="Times New Roman"/>
        </w:rPr>
      </w:pPr>
    </w:p>
    <w:p w14:paraId="26DDFD38" w14:textId="77777777" w:rsidR="002F2C6C" w:rsidRDefault="002F2C6C" w:rsidP="00B25BBA">
      <w:pPr>
        <w:spacing w:after="0" w:line="240" w:lineRule="auto"/>
        <w:ind w:left="5040"/>
        <w:rPr>
          <w:rFonts w:ascii="Goudy Old Style" w:hAnsi="Goudy Old Style" w:cs="Times New Roman"/>
        </w:rPr>
      </w:pPr>
    </w:p>
    <w:p w14:paraId="4156A74D" w14:textId="77777777" w:rsidR="002F2C6C" w:rsidRDefault="002F2C6C" w:rsidP="00B25BBA">
      <w:pPr>
        <w:spacing w:after="0" w:line="240" w:lineRule="auto"/>
        <w:ind w:left="5040"/>
        <w:rPr>
          <w:rFonts w:ascii="Goudy Old Style" w:hAnsi="Goudy Old Style" w:cs="Times New Roman"/>
        </w:rPr>
      </w:pPr>
    </w:p>
    <w:p w14:paraId="7233460A" w14:textId="77777777" w:rsidR="002F2C6C" w:rsidRDefault="002F2C6C" w:rsidP="00B25BBA">
      <w:pPr>
        <w:spacing w:after="0" w:line="240" w:lineRule="auto"/>
        <w:ind w:left="5040"/>
        <w:rPr>
          <w:rFonts w:ascii="Goudy Old Style" w:hAnsi="Goudy Old Style" w:cs="Times New Roman"/>
        </w:rPr>
      </w:pPr>
    </w:p>
    <w:p w14:paraId="0919886E" w14:textId="77777777" w:rsidR="00461C01" w:rsidRPr="00FE62A0" w:rsidRDefault="00461C01" w:rsidP="00461C01">
      <w:pPr>
        <w:jc w:val="center"/>
        <w:rPr>
          <w:rFonts w:ascii="Goudy Old Style" w:hAnsi="Goudy Old Style"/>
          <w:b/>
          <w:bCs/>
        </w:rPr>
      </w:pPr>
      <w:r w:rsidRPr="00FE62A0">
        <w:rPr>
          <w:rFonts w:ascii="Goudy Old Style" w:hAnsi="Goudy Old Style"/>
          <w:b/>
          <w:bCs/>
        </w:rPr>
        <w:t>SUPPLEMENTAL AGENDA</w:t>
      </w:r>
    </w:p>
    <w:p w14:paraId="339386F4" w14:textId="77777777" w:rsidR="00461C01" w:rsidRPr="00FE62A0" w:rsidRDefault="00461C01" w:rsidP="00461C01">
      <w:pPr>
        <w:rPr>
          <w:rFonts w:ascii="Goudy Old Style" w:hAnsi="Goudy Old Style"/>
        </w:rPr>
      </w:pPr>
      <w:r w:rsidRPr="00FE62A0">
        <w:rPr>
          <w:rFonts w:ascii="Goudy Old Style" w:hAnsi="Goudy Old Style"/>
        </w:rPr>
        <w:t xml:space="preserve">Notice is hereby given to all interested members of the public that the Board of Directors of the of the above captioned District will hold a public meeting at </w:t>
      </w:r>
      <w:r w:rsidRPr="00DF1AE6">
        <w:rPr>
          <w:rFonts w:ascii="Goudy Old Style" w:hAnsi="Goudy Old Style" w:cs="Times New Roman"/>
        </w:rPr>
        <w:t xml:space="preserve">District Office Building, </w:t>
      </w:r>
      <w:r w:rsidRPr="00FE62A0">
        <w:rPr>
          <w:rFonts w:ascii="Goudy Old Style" w:hAnsi="Goudy Old Style" w:cs="Times New Roman"/>
          <w:b/>
          <w:bCs/>
        </w:rPr>
        <w:t>12081 Lakeview Manor Drive, Willis, Montgomery County, Texas</w:t>
      </w:r>
      <w:r w:rsidRPr="00DF1AE6">
        <w:rPr>
          <w:rFonts w:ascii="Goudy Old Style" w:hAnsi="Goudy Old Style" w:cs="Times New Roman"/>
        </w:rPr>
        <w:t xml:space="preserve"> </w:t>
      </w:r>
      <w:r w:rsidRPr="00FE62A0">
        <w:rPr>
          <w:rFonts w:ascii="Goudy Old Style" w:hAnsi="Goudy Old Style"/>
        </w:rPr>
        <w:t xml:space="preserve">said address being a designated meeting place of the District. </w:t>
      </w:r>
    </w:p>
    <w:p w14:paraId="339123DE" w14:textId="6B71AAA7" w:rsidR="00461C01" w:rsidRPr="00FE62A0" w:rsidRDefault="00461C01" w:rsidP="00461C01">
      <w:pPr>
        <w:rPr>
          <w:rFonts w:ascii="Goudy Old Style" w:hAnsi="Goudy Old Style"/>
        </w:rPr>
      </w:pPr>
      <w:r w:rsidRPr="00FE62A0">
        <w:rPr>
          <w:rFonts w:ascii="Goudy Old Style" w:hAnsi="Goudy Old Style"/>
        </w:rPr>
        <w:t>The meeting will be held on</w:t>
      </w:r>
      <w:r>
        <w:rPr>
          <w:rFonts w:ascii="Goudy Old Style" w:hAnsi="Goudy Old Style"/>
          <w:b/>
          <w:u w:val="single"/>
        </w:rPr>
        <w:t xml:space="preserve"> Tuesday</w:t>
      </w:r>
      <w:r w:rsidRPr="00FE62A0">
        <w:rPr>
          <w:rFonts w:ascii="Goudy Old Style" w:hAnsi="Goudy Old Style"/>
          <w:b/>
          <w:u w:val="single"/>
        </w:rPr>
        <w:t>, January 1</w:t>
      </w:r>
      <w:r>
        <w:rPr>
          <w:rFonts w:ascii="Goudy Old Style" w:hAnsi="Goudy Old Style"/>
          <w:b/>
          <w:u w:val="single"/>
        </w:rPr>
        <w:t>3</w:t>
      </w:r>
      <w:r w:rsidRPr="00FE62A0">
        <w:rPr>
          <w:rFonts w:ascii="Goudy Old Style" w:hAnsi="Goudy Old Style"/>
          <w:b/>
          <w:u w:val="single"/>
        </w:rPr>
        <w:t>, 20</w:t>
      </w:r>
      <w:r>
        <w:rPr>
          <w:rFonts w:ascii="Goudy Old Style" w:hAnsi="Goudy Old Style"/>
          <w:b/>
          <w:u w:val="single"/>
        </w:rPr>
        <w:t>26</w:t>
      </w:r>
      <w:r w:rsidRPr="00FE62A0">
        <w:rPr>
          <w:rFonts w:ascii="Goudy Old Style" w:hAnsi="Goudy Old Style"/>
          <w:b/>
          <w:u w:val="single"/>
        </w:rPr>
        <w:t xml:space="preserve"> at </w:t>
      </w:r>
      <w:r>
        <w:rPr>
          <w:rFonts w:ascii="Goudy Old Style" w:hAnsi="Goudy Old Style"/>
          <w:b/>
          <w:u w:val="single"/>
        </w:rPr>
        <w:t>6:00</w:t>
      </w:r>
      <w:r w:rsidRPr="00FE62A0">
        <w:rPr>
          <w:rFonts w:ascii="Goudy Old Style" w:hAnsi="Goudy Old Style"/>
          <w:b/>
          <w:u w:val="single"/>
        </w:rPr>
        <w:t xml:space="preserve"> p.m.,</w:t>
      </w:r>
      <w:r w:rsidRPr="00FE62A0">
        <w:rPr>
          <w:rFonts w:ascii="Goudy Old Style" w:hAnsi="Goudy Old Style"/>
        </w:rPr>
        <w:t xml:space="preserve"> to consider and authorize any action related to the following:</w:t>
      </w:r>
    </w:p>
    <w:p w14:paraId="6219C42D" w14:textId="2039860D" w:rsidR="00461C01" w:rsidRPr="00FE62A0" w:rsidRDefault="00461C01" w:rsidP="00461C01">
      <w:pPr>
        <w:pStyle w:val="ListParagraph"/>
        <w:numPr>
          <w:ilvl w:val="0"/>
          <w:numId w:val="7"/>
        </w:numPr>
        <w:spacing w:before="100" w:beforeAutospacing="1" w:after="100" w:afterAutospacing="1" w:line="240" w:lineRule="auto"/>
        <w:jc w:val="both"/>
        <w:rPr>
          <w:rFonts w:ascii="Goudy Old Style" w:hAnsi="Goudy Old Style"/>
        </w:rPr>
      </w:pPr>
      <w:r w:rsidRPr="00FE62A0">
        <w:rPr>
          <w:rFonts w:ascii="Goudy Old Style" w:hAnsi="Goudy Old Style"/>
        </w:rPr>
        <w:t xml:space="preserve">Consider adoption of an Order Calling Directors Election to be held on May </w:t>
      </w:r>
      <w:r>
        <w:rPr>
          <w:rFonts w:ascii="Goudy Old Style" w:hAnsi="Goudy Old Style"/>
        </w:rPr>
        <w:t>2</w:t>
      </w:r>
      <w:r w:rsidRPr="00FE62A0">
        <w:rPr>
          <w:rFonts w:ascii="Goudy Old Style" w:hAnsi="Goudy Old Style"/>
        </w:rPr>
        <w:t>, 202</w:t>
      </w:r>
      <w:r>
        <w:rPr>
          <w:rFonts w:ascii="Goudy Old Style" w:hAnsi="Goudy Old Style"/>
        </w:rPr>
        <w:t>6</w:t>
      </w:r>
      <w:r w:rsidRPr="00FE62A0">
        <w:rPr>
          <w:rFonts w:ascii="Goudy Old Style" w:hAnsi="Goudy Old Style"/>
        </w:rPr>
        <w:t>, and the procedures for giving notice of same;</w:t>
      </w:r>
    </w:p>
    <w:p w14:paraId="1187EBF6" w14:textId="77777777" w:rsidR="00461C01" w:rsidRPr="00FE62A0" w:rsidRDefault="00461C01" w:rsidP="00461C01">
      <w:pPr>
        <w:pStyle w:val="ListParagraph"/>
        <w:numPr>
          <w:ilvl w:val="0"/>
          <w:numId w:val="7"/>
        </w:numPr>
        <w:spacing w:before="100" w:beforeAutospacing="1" w:after="100" w:afterAutospacing="1" w:line="240" w:lineRule="auto"/>
        <w:jc w:val="both"/>
        <w:rPr>
          <w:rFonts w:ascii="Goudy Old Style" w:hAnsi="Goudy Old Style"/>
        </w:rPr>
      </w:pPr>
      <w:r w:rsidRPr="00FE62A0">
        <w:rPr>
          <w:rFonts w:ascii="Goudy Old Style" w:hAnsi="Goudy Old Style"/>
        </w:rPr>
        <w:t>Consider appointment of an agent for the District in connection with the Directors Election;</w:t>
      </w:r>
    </w:p>
    <w:p w14:paraId="2673E847" w14:textId="77777777" w:rsidR="00461C01" w:rsidRPr="00FE62A0" w:rsidRDefault="00461C01" w:rsidP="00461C01">
      <w:pPr>
        <w:pStyle w:val="ListParagraph"/>
        <w:numPr>
          <w:ilvl w:val="0"/>
          <w:numId w:val="7"/>
        </w:numPr>
        <w:spacing w:before="100" w:beforeAutospacing="1" w:after="100" w:afterAutospacing="1" w:line="240" w:lineRule="auto"/>
        <w:jc w:val="both"/>
        <w:rPr>
          <w:rFonts w:ascii="Goudy Old Style" w:hAnsi="Goudy Old Style"/>
        </w:rPr>
      </w:pPr>
      <w:r w:rsidRPr="00FE62A0">
        <w:rPr>
          <w:rFonts w:ascii="Goudy Old Style" w:hAnsi="Goudy Old Style"/>
        </w:rPr>
        <w:t xml:space="preserve">Consider appointment of and compensation for Election Officials; </w:t>
      </w:r>
    </w:p>
    <w:p w14:paraId="47A2B034" w14:textId="77777777" w:rsidR="00461C01" w:rsidRPr="00FE62A0" w:rsidRDefault="00461C01" w:rsidP="00461C01">
      <w:pPr>
        <w:pStyle w:val="ListParagraph"/>
        <w:numPr>
          <w:ilvl w:val="0"/>
          <w:numId w:val="7"/>
        </w:numPr>
        <w:spacing w:after="0" w:line="240" w:lineRule="auto"/>
        <w:jc w:val="both"/>
        <w:rPr>
          <w:rFonts w:ascii="Goudy Old Style" w:hAnsi="Goudy Old Style"/>
        </w:rPr>
      </w:pPr>
      <w:r w:rsidRPr="00FE62A0">
        <w:rPr>
          <w:rFonts w:ascii="Goudy Old Style" w:hAnsi="Goudy Old Style"/>
        </w:rPr>
        <w:t>Review and approve Joint Election Agreement with Montgomery County;</w:t>
      </w:r>
    </w:p>
    <w:p w14:paraId="474E8E83" w14:textId="77777777" w:rsidR="00461C01" w:rsidRPr="00FE62A0" w:rsidRDefault="00461C01" w:rsidP="00461C01">
      <w:pPr>
        <w:pStyle w:val="ListParagraph"/>
        <w:numPr>
          <w:ilvl w:val="0"/>
          <w:numId w:val="7"/>
        </w:numPr>
        <w:spacing w:after="0" w:line="240" w:lineRule="auto"/>
        <w:jc w:val="both"/>
        <w:rPr>
          <w:rFonts w:ascii="Goudy Old Style" w:hAnsi="Goudy Old Style"/>
        </w:rPr>
      </w:pPr>
      <w:r w:rsidRPr="00FE62A0">
        <w:rPr>
          <w:rFonts w:ascii="Goudy Old Style" w:hAnsi="Goudy Old Style" w:cs="Calibri Light"/>
        </w:rPr>
        <w:t>Consider use of electronic voting system and authorize notice of exemption, if applicable;</w:t>
      </w:r>
    </w:p>
    <w:p w14:paraId="2BBE0657" w14:textId="77777777" w:rsidR="00461C01" w:rsidRPr="00FE62A0" w:rsidRDefault="00461C01" w:rsidP="00461C01">
      <w:pPr>
        <w:pStyle w:val="NoSpacing"/>
        <w:numPr>
          <w:ilvl w:val="0"/>
          <w:numId w:val="7"/>
        </w:numPr>
        <w:jc w:val="both"/>
        <w:rPr>
          <w:rFonts w:ascii="Goudy Old Style" w:hAnsi="Goudy Old Style" w:cs="Calibri Light"/>
        </w:rPr>
      </w:pPr>
      <w:r w:rsidRPr="00FE62A0">
        <w:rPr>
          <w:rFonts w:ascii="Goudy Old Style" w:hAnsi="Goudy Old Style" w:cs="Calibri Light"/>
        </w:rPr>
        <w:t>Authorize Notices of Election;</w:t>
      </w:r>
    </w:p>
    <w:p w14:paraId="34060DC6" w14:textId="77777777" w:rsidR="00461C01" w:rsidRPr="00FE62A0" w:rsidRDefault="00461C01" w:rsidP="00461C01">
      <w:pPr>
        <w:pStyle w:val="ListParagraph"/>
        <w:numPr>
          <w:ilvl w:val="0"/>
          <w:numId w:val="7"/>
        </w:numPr>
        <w:spacing w:after="0" w:line="240" w:lineRule="auto"/>
        <w:jc w:val="both"/>
        <w:rPr>
          <w:rFonts w:ascii="Goudy Old Style" w:hAnsi="Goudy Old Style"/>
        </w:rPr>
      </w:pPr>
      <w:r w:rsidRPr="00FE62A0">
        <w:rPr>
          <w:rFonts w:ascii="Goudy Old Style" w:hAnsi="Goudy Old Style" w:cs="Calibri Light"/>
        </w:rPr>
        <w:t>Authorize Writ of Election;</w:t>
      </w:r>
    </w:p>
    <w:p w14:paraId="674B3A6C" w14:textId="77777777" w:rsidR="00461C01" w:rsidRPr="00FE62A0" w:rsidRDefault="00461C01" w:rsidP="00461C01">
      <w:pPr>
        <w:pStyle w:val="NoSpacing"/>
        <w:numPr>
          <w:ilvl w:val="0"/>
          <w:numId w:val="7"/>
        </w:numPr>
        <w:jc w:val="both"/>
        <w:rPr>
          <w:rFonts w:ascii="Goudy Old Style" w:hAnsi="Goudy Old Style" w:cs="Calibri Light"/>
        </w:rPr>
      </w:pPr>
      <w:r w:rsidRPr="00FE62A0">
        <w:rPr>
          <w:rFonts w:ascii="Goudy Old Style" w:hAnsi="Goudy Old Style" w:cs="Calibri Light"/>
        </w:rPr>
        <w:t>Authorize posting of early voting and election day roster.</w:t>
      </w:r>
    </w:p>
    <w:p w14:paraId="4C0D24BD" w14:textId="77777777" w:rsidR="00461C01" w:rsidRPr="00FE62A0" w:rsidRDefault="00461C01" w:rsidP="00461C01">
      <w:pPr>
        <w:pStyle w:val="ListParagraph"/>
        <w:numPr>
          <w:ilvl w:val="0"/>
          <w:numId w:val="7"/>
        </w:numPr>
        <w:spacing w:after="0" w:line="240" w:lineRule="auto"/>
        <w:jc w:val="both"/>
        <w:rPr>
          <w:rFonts w:ascii="Goudy Old Style" w:hAnsi="Goudy Old Style"/>
        </w:rPr>
      </w:pPr>
      <w:r w:rsidRPr="00FE62A0">
        <w:rPr>
          <w:rFonts w:ascii="Goudy Old Style" w:hAnsi="Goudy Old Style"/>
        </w:rPr>
        <w:t>Authorize consultants to complete any necessary steps to complete Directors Election.</w:t>
      </w:r>
    </w:p>
    <w:p w14:paraId="2F4748E4" w14:textId="77777777" w:rsidR="00461C01" w:rsidRPr="00FE62A0" w:rsidRDefault="00461C01" w:rsidP="00461C01">
      <w:pPr>
        <w:rPr>
          <w:rFonts w:ascii="Times New Roman" w:hAnsi="Times New Roman" w:cs="Times New Roman"/>
        </w:rPr>
      </w:pPr>
      <w:r w:rsidRPr="00FE62A0">
        <w:rPr>
          <w:rFonts w:ascii="Times New Roman" w:hAnsi="Times New Roman" w:cs="Times New Roman"/>
        </w:rPr>
        <w:t>_____________________________________________________________________________________</w:t>
      </w:r>
    </w:p>
    <w:p w14:paraId="5CC431B0" w14:textId="77777777" w:rsidR="00461C01" w:rsidRPr="00FE62A0" w:rsidRDefault="00461C01" w:rsidP="00461C01">
      <w:pPr>
        <w:spacing w:after="0"/>
        <w:jc w:val="center"/>
        <w:rPr>
          <w:rFonts w:ascii="Goudy Old Style" w:hAnsi="Goudy Old Style" w:cstheme="minorHAnsi"/>
          <w:b/>
          <w:bCs/>
        </w:rPr>
      </w:pPr>
      <w:r w:rsidRPr="00FE62A0">
        <w:rPr>
          <w:rFonts w:ascii="Goudy Old Style" w:hAnsi="Goudy Old Style" w:cstheme="minorHAnsi"/>
          <w:b/>
          <w:bCs/>
        </w:rPr>
        <w:t xml:space="preserve">AVISO DE </w:t>
      </w:r>
      <w:proofErr w:type="spellStart"/>
      <w:r w:rsidRPr="00FE62A0">
        <w:rPr>
          <w:rFonts w:ascii="Goudy Old Style" w:hAnsi="Goudy Old Style" w:cstheme="minorHAnsi"/>
          <w:b/>
          <w:bCs/>
        </w:rPr>
        <w:t>ASAMBLEA</w:t>
      </w:r>
      <w:proofErr w:type="spellEnd"/>
      <w:r w:rsidRPr="00FE62A0">
        <w:rPr>
          <w:rFonts w:ascii="Goudy Old Style" w:hAnsi="Goudy Old Style" w:cstheme="minorHAnsi"/>
          <w:b/>
          <w:bCs/>
        </w:rPr>
        <w:t xml:space="preserve"> PÚBLICA</w:t>
      </w:r>
    </w:p>
    <w:p w14:paraId="6DB30520" w14:textId="77777777" w:rsidR="00461C01" w:rsidRPr="00FE62A0" w:rsidRDefault="00461C01" w:rsidP="00461C01">
      <w:pPr>
        <w:pStyle w:val="Default"/>
        <w:jc w:val="center"/>
        <w:rPr>
          <w:sz w:val="22"/>
          <w:szCs w:val="22"/>
        </w:rPr>
      </w:pPr>
      <w:r w:rsidRPr="00FE62A0">
        <w:rPr>
          <w:rFonts w:cstheme="minorHAnsi"/>
          <w:b/>
          <w:bCs/>
          <w:color w:val="auto"/>
          <w:sz w:val="22"/>
          <w:szCs w:val="22"/>
        </w:rPr>
        <w:t xml:space="preserve">ORDEN DEL DÍA </w:t>
      </w:r>
      <w:proofErr w:type="spellStart"/>
      <w:r w:rsidRPr="00FE62A0">
        <w:rPr>
          <w:rFonts w:cstheme="minorHAnsi"/>
          <w:b/>
          <w:bCs/>
          <w:color w:val="auto"/>
          <w:sz w:val="22"/>
          <w:szCs w:val="22"/>
        </w:rPr>
        <w:t>COMPLEMENTARIO</w:t>
      </w:r>
      <w:proofErr w:type="spellEnd"/>
    </w:p>
    <w:p w14:paraId="07D894D0" w14:textId="77777777" w:rsidR="00461C01" w:rsidRPr="00FE62A0" w:rsidRDefault="00461C01" w:rsidP="00461C01">
      <w:pPr>
        <w:pStyle w:val="Default"/>
        <w:rPr>
          <w:sz w:val="22"/>
          <w:szCs w:val="22"/>
        </w:rPr>
      </w:pPr>
    </w:p>
    <w:p w14:paraId="1AD1B087" w14:textId="77777777" w:rsidR="00461C01" w:rsidRPr="00FE62A0" w:rsidRDefault="00461C01" w:rsidP="00461C01">
      <w:pPr>
        <w:pStyle w:val="Default"/>
        <w:jc w:val="both"/>
        <w:rPr>
          <w:sz w:val="22"/>
          <w:szCs w:val="22"/>
        </w:rPr>
      </w:pPr>
      <w:r w:rsidRPr="00FE62A0">
        <w:rPr>
          <w:sz w:val="22"/>
          <w:szCs w:val="22"/>
        </w:rPr>
        <w:t xml:space="preserve">Se </w:t>
      </w:r>
      <w:proofErr w:type="spellStart"/>
      <w:r w:rsidRPr="00FE62A0">
        <w:rPr>
          <w:sz w:val="22"/>
          <w:szCs w:val="22"/>
        </w:rPr>
        <w:t>notifica</w:t>
      </w:r>
      <w:proofErr w:type="spellEnd"/>
      <w:r w:rsidRPr="00FE62A0">
        <w:rPr>
          <w:sz w:val="22"/>
          <w:szCs w:val="22"/>
        </w:rPr>
        <w:t xml:space="preserve"> </w:t>
      </w:r>
      <w:proofErr w:type="spellStart"/>
      <w:r w:rsidRPr="00FE62A0">
        <w:rPr>
          <w:sz w:val="22"/>
          <w:szCs w:val="22"/>
        </w:rPr>
        <w:t>por</w:t>
      </w:r>
      <w:proofErr w:type="spellEnd"/>
      <w:r w:rsidRPr="00FE62A0">
        <w:rPr>
          <w:sz w:val="22"/>
          <w:szCs w:val="22"/>
        </w:rPr>
        <w:t xml:space="preserve"> </w:t>
      </w:r>
      <w:proofErr w:type="spellStart"/>
      <w:r w:rsidRPr="00FE62A0">
        <w:rPr>
          <w:sz w:val="22"/>
          <w:szCs w:val="22"/>
        </w:rPr>
        <w:t>el</w:t>
      </w:r>
      <w:proofErr w:type="spellEnd"/>
      <w:r w:rsidRPr="00FE62A0">
        <w:rPr>
          <w:sz w:val="22"/>
          <w:szCs w:val="22"/>
        </w:rPr>
        <w:t xml:space="preserve"> </w:t>
      </w:r>
      <w:proofErr w:type="spellStart"/>
      <w:r w:rsidRPr="00FE62A0">
        <w:rPr>
          <w:sz w:val="22"/>
          <w:szCs w:val="22"/>
        </w:rPr>
        <w:t>presente</w:t>
      </w:r>
      <w:proofErr w:type="spellEnd"/>
      <w:r w:rsidRPr="00FE62A0">
        <w:rPr>
          <w:sz w:val="22"/>
          <w:szCs w:val="22"/>
        </w:rPr>
        <w:t xml:space="preserve"> a </w:t>
      </w:r>
      <w:proofErr w:type="spellStart"/>
      <w:r w:rsidRPr="00FE62A0">
        <w:rPr>
          <w:sz w:val="22"/>
          <w:szCs w:val="22"/>
        </w:rPr>
        <w:t>todas</w:t>
      </w:r>
      <w:proofErr w:type="spellEnd"/>
      <w:r w:rsidRPr="00FE62A0">
        <w:rPr>
          <w:sz w:val="22"/>
          <w:szCs w:val="22"/>
        </w:rPr>
        <w:t xml:space="preserve"> </w:t>
      </w:r>
      <w:proofErr w:type="spellStart"/>
      <w:r w:rsidRPr="00FE62A0">
        <w:rPr>
          <w:sz w:val="22"/>
          <w:szCs w:val="22"/>
        </w:rPr>
        <w:t>los</w:t>
      </w:r>
      <w:proofErr w:type="spellEnd"/>
      <w:r w:rsidRPr="00FE62A0">
        <w:rPr>
          <w:sz w:val="22"/>
          <w:szCs w:val="22"/>
        </w:rPr>
        <w:t xml:space="preserve"> </w:t>
      </w:r>
      <w:proofErr w:type="spellStart"/>
      <w:r w:rsidRPr="00FE62A0">
        <w:rPr>
          <w:sz w:val="22"/>
          <w:szCs w:val="22"/>
        </w:rPr>
        <w:t>miembros</w:t>
      </w:r>
      <w:proofErr w:type="spellEnd"/>
      <w:r w:rsidRPr="00FE62A0">
        <w:rPr>
          <w:sz w:val="22"/>
          <w:szCs w:val="22"/>
        </w:rPr>
        <w:t xml:space="preserve"> del </w:t>
      </w:r>
      <w:proofErr w:type="spellStart"/>
      <w:r w:rsidRPr="00FE62A0">
        <w:rPr>
          <w:sz w:val="22"/>
          <w:szCs w:val="22"/>
        </w:rPr>
        <w:t>público</w:t>
      </w:r>
      <w:proofErr w:type="spellEnd"/>
      <w:r w:rsidRPr="00FE62A0">
        <w:rPr>
          <w:sz w:val="22"/>
          <w:szCs w:val="22"/>
        </w:rPr>
        <w:t xml:space="preserve"> </w:t>
      </w:r>
      <w:proofErr w:type="spellStart"/>
      <w:r w:rsidRPr="00FE62A0">
        <w:rPr>
          <w:sz w:val="22"/>
          <w:szCs w:val="22"/>
        </w:rPr>
        <w:t>que</w:t>
      </w:r>
      <w:proofErr w:type="spellEnd"/>
      <w:r w:rsidRPr="00FE62A0">
        <w:rPr>
          <w:sz w:val="22"/>
          <w:szCs w:val="22"/>
        </w:rPr>
        <w:t xml:space="preserve"> la Junta </w:t>
      </w:r>
      <w:proofErr w:type="spellStart"/>
      <w:r w:rsidRPr="00FE62A0">
        <w:rPr>
          <w:sz w:val="22"/>
          <w:szCs w:val="22"/>
        </w:rPr>
        <w:t>Directiva</w:t>
      </w:r>
      <w:proofErr w:type="spellEnd"/>
      <w:r w:rsidRPr="00FE62A0">
        <w:rPr>
          <w:sz w:val="22"/>
          <w:szCs w:val="22"/>
        </w:rPr>
        <w:t xml:space="preserve"> del Distrito </w:t>
      </w:r>
      <w:proofErr w:type="spellStart"/>
      <w:r w:rsidRPr="00FE62A0">
        <w:rPr>
          <w:sz w:val="22"/>
          <w:szCs w:val="22"/>
        </w:rPr>
        <w:t>indicado</w:t>
      </w:r>
      <w:proofErr w:type="spellEnd"/>
      <w:r w:rsidRPr="00FE62A0">
        <w:rPr>
          <w:sz w:val="22"/>
          <w:szCs w:val="22"/>
        </w:rPr>
        <w:t xml:space="preserve"> </w:t>
      </w:r>
      <w:proofErr w:type="spellStart"/>
      <w:r w:rsidRPr="00FE62A0">
        <w:rPr>
          <w:sz w:val="22"/>
          <w:szCs w:val="22"/>
        </w:rPr>
        <w:t>arriba</w:t>
      </w:r>
      <w:proofErr w:type="spellEnd"/>
      <w:r w:rsidRPr="00FE62A0">
        <w:rPr>
          <w:sz w:val="22"/>
          <w:szCs w:val="22"/>
        </w:rPr>
        <w:t xml:space="preserve"> </w:t>
      </w:r>
      <w:proofErr w:type="spellStart"/>
      <w:r w:rsidRPr="00FE62A0">
        <w:rPr>
          <w:sz w:val="22"/>
          <w:szCs w:val="22"/>
        </w:rPr>
        <w:t>llevará</w:t>
      </w:r>
      <w:proofErr w:type="spellEnd"/>
      <w:r w:rsidRPr="00FE62A0">
        <w:rPr>
          <w:sz w:val="22"/>
          <w:szCs w:val="22"/>
        </w:rPr>
        <w:t xml:space="preserve"> a </w:t>
      </w:r>
      <w:proofErr w:type="spellStart"/>
      <w:r w:rsidRPr="00FE62A0">
        <w:rPr>
          <w:sz w:val="22"/>
          <w:szCs w:val="22"/>
        </w:rPr>
        <w:t>cabo</w:t>
      </w:r>
      <w:proofErr w:type="spellEnd"/>
      <w:r w:rsidRPr="00FE62A0">
        <w:rPr>
          <w:sz w:val="22"/>
          <w:szCs w:val="22"/>
        </w:rPr>
        <w:t xml:space="preserve"> </w:t>
      </w:r>
      <w:proofErr w:type="spellStart"/>
      <w:r w:rsidRPr="00FE62A0">
        <w:rPr>
          <w:sz w:val="22"/>
          <w:szCs w:val="22"/>
        </w:rPr>
        <w:t>una</w:t>
      </w:r>
      <w:proofErr w:type="spellEnd"/>
      <w:r w:rsidRPr="00FE62A0">
        <w:rPr>
          <w:sz w:val="22"/>
          <w:szCs w:val="22"/>
        </w:rPr>
        <w:t xml:space="preserve"> </w:t>
      </w:r>
      <w:proofErr w:type="spellStart"/>
      <w:r w:rsidRPr="00FE62A0">
        <w:rPr>
          <w:sz w:val="22"/>
          <w:szCs w:val="22"/>
        </w:rPr>
        <w:t>asamblea</w:t>
      </w:r>
      <w:proofErr w:type="spellEnd"/>
      <w:r w:rsidRPr="00FE62A0">
        <w:rPr>
          <w:sz w:val="22"/>
          <w:szCs w:val="22"/>
        </w:rPr>
        <w:t xml:space="preserve"> </w:t>
      </w:r>
      <w:proofErr w:type="spellStart"/>
      <w:r w:rsidRPr="00FE62A0">
        <w:rPr>
          <w:sz w:val="22"/>
          <w:szCs w:val="22"/>
        </w:rPr>
        <w:t>pública</w:t>
      </w:r>
      <w:proofErr w:type="spellEnd"/>
      <w:r w:rsidRPr="00FE62A0">
        <w:rPr>
          <w:sz w:val="22"/>
          <w:szCs w:val="22"/>
        </w:rPr>
        <w:t xml:space="preserve"> </w:t>
      </w:r>
      <w:proofErr w:type="spellStart"/>
      <w:r w:rsidRPr="00FE62A0">
        <w:rPr>
          <w:sz w:val="22"/>
          <w:szCs w:val="22"/>
        </w:rPr>
        <w:t>en</w:t>
      </w:r>
      <w:proofErr w:type="spellEnd"/>
      <w:r w:rsidRPr="00FE62A0">
        <w:rPr>
          <w:sz w:val="22"/>
          <w:szCs w:val="22"/>
        </w:rPr>
        <w:t xml:space="preserve"> </w:t>
      </w:r>
      <w:r w:rsidRPr="00FE62A0">
        <w:rPr>
          <w:rFonts w:cs="Times New Roman"/>
          <w:b/>
          <w:bCs/>
        </w:rPr>
        <w:t>District Office Building, 12081 Lakeview Manor Drive, Willis, Montgomery County, Texas</w:t>
      </w:r>
      <w:r w:rsidRPr="00FE62A0">
        <w:rPr>
          <w:sz w:val="22"/>
          <w:szCs w:val="22"/>
        </w:rPr>
        <w:t xml:space="preserve">, </w:t>
      </w:r>
      <w:proofErr w:type="spellStart"/>
      <w:r w:rsidRPr="00FE62A0">
        <w:rPr>
          <w:sz w:val="22"/>
          <w:szCs w:val="22"/>
        </w:rPr>
        <w:t>dirección</w:t>
      </w:r>
      <w:proofErr w:type="spellEnd"/>
      <w:r w:rsidRPr="00FE62A0">
        <w:rPr>
          <w:sz w:val="22"/>
          <w:szCs w:val="22"/>
        </w:rPr>
        <w:t xml:space="preserve"> </w:t>
      </w:r>
      <w:proofErr w:type="spellStart"/>
      <w:r w:rsidRPr="00FE62A0">
        <w:rPr>
          <w:sz w:val="22"/>
          <w:szCs w:val="22"/>
        </w:rPr>
        <w:t>que</w:t>
      </w:r>
      <w:proofErr w:type="spellEnd"/>
      <w:r w:rsidRPr="00FE62A0">
        <w:rPr>
          <w:sz w:val="22"/>
          <w:szCs w:val="22"/>
        </w:rPr>
        <w:t xml:space="preserve"> es un </w:t>
      </w:r>
      <w:proofErr w:type="spellStart"/>
      <w:r w:rsidRPr="00FE62A0">
        <w:rPr>
          <w:sz w:val="22"/>
          <w:szCs w:val="22"/>
        </w:rPr>
        <w:t>lugar</w:t>
      </w:r>
      <w:proofErr w:type="spellEnd"/>
      <w:r w:rsidRPr="00FE62A0">
        <w:rPr>
          <w:sz w:val="22"/>
          <w:szCs w:val="22"/>
        </w:rPr>
        <w:t xml:space="preserve"> </w:t>
      </w:r>
      <w:proofErr w:type="spellStart"/>
      <w:r w:rsidRPr="00FE62A0">
        <w:rPr>
          <w:sz w:val="22"/>
          <w:szCs w:val="22"/>
        </w:rPr>
        <w:t>designado</w:t>
      </w:r>
      <w:proofErr w:type="spellEnd"/>
      <w:r w:rsidRPr="00FE62A0">
        <w:rPr>
          <w:sz w:val="22"/>
          <w:szCs w:val="22"/>
        </w:rPr>
        <w:t xml:space="preserve"> de </w:t>
      </w:r>
      <w:proofErr w:type="spellStart"/>
      <w:r w:rsidRPr="00FE62A0">
        <w:rPr>
          <w:sz w:val="22"/>
          <w:szCs w:val="22"/>
        </w:rPr>
        <w:t>reunión</w:t>
      </w:r>
      <w:proofErr w:type="spellEnd"/>
      <w:r w:rsidRPr="00FE62A0">
        <w:rPr>
          <w:sz w:val="22"/>
          <w:szCs w:val="22"/>
        </w:rPr>
        <w:t xml:space="preserve"> del Distrito. </w:t>
      </w:r>
    </w:p>
    <w:p w14:paraId="796DF106" w14:textId="77777777" w:rsidR="00461C01" w:rsidRPr="00FE62A0" w:rsidRDefault="00461C01" w:rsidP="00461C01">
      <w:pPr>
        <w:pStyle w:val="Default"/>
        <w:jc w:val="both"/>
        <w:rPr>
          <w:sz w:val="22"/>
          <w:szCs w:val="22"/>
        </w:rPr>
      </w:pPr>
    </w:p>
    <w:p w14:paraId="09C4660C" w14:textId="4A83AC8F" w:rsidR="00461C01" w:rsidRPr="00FE62A0" w:rsidRDefault="00461C01" w:rsidP="00461C01">
      <w:pPr>
        <w:rPr>
          <w:rFonts w:ascii="Goudy Old Style" w:hAnsi="Goudy Old Style"/>
        </w:rPr>
      </w:pPr>
      <w:r w:rsidRPr="00FE62A0">
        <w:rPr>
          <w:rFonts w:ascii="Goudy Old Style" w:hAnsi="Goudy Old Style"/>
        </w:rPr>
        <w:t xml:space="preserve">La </w:t>
      </w:r>
      <w:proofErr w:type="spellStart"/>
      <w:r w:rsidRPr="00FE62A0">
        <w:rPr>
          <w:rFonts w:ascii="Goudy Old Style" w:hAnsi="Goudy Old Style"/>
        </w:rPr>
        <w:t>asamblea</w:t>
      </w:r>
      <w:proofErr w:type="spellEnd"/>
      <w:r w:rsidRPr="00FE62A0">
        <w:rPr>
          <w:rFonts w:ascii="Goudy Old Style" w:hAnsi="Goudy Old Style"/>
        </w:rPr>
        <w:t xml:space="preserve"> se </w:t>
      </w:r>
      <w:proofErr w:type="spellStart"/>
      <w:r w:rsidRPr="00FE62A0">
        <w:rPr>
          <w:rFonts w:ascii="Goudy Old Style" w:hAnsi="Goudy Old Style"/>
        </w:rPr>
        <w:t>llevará</w:t>
      </w:r>
      <w:proofErr w:type="spellEnd"/>
      <w:r w:rsidRPr="00FE62A0">
        <w:rPr>
          <w:rFonts w:ascii="Goudy Old Style" w:hAnsi="Goudy Old Style"/>
        </w:rPr>
        <w:t xml:space="preserve"> a </w:t>
      </w:r>
      <w:proofErr w:type="spellStart"/>
      <w:r w:rsidRPr="00FE62A0">
        <w:rPr>
          <w:rFonts w:ascii="Goudy Old Style" w:hAnsi="Goudy Old Style"/>
        </w:rPr>
        <w:t>cabo</w:t>
      </w:r>
      <w:proofErr w:type="spellEnd"/>
      <w:r w:rsidRPr="00FE62A0">
        <w:rPr>
          <w:rFonts w:ascii="Goudy Old Style" w:hAnsi="Goudy Old Style"/>
        </w:rPr>
        <w:t xml:space="preserve"> </w:t>
      </w:r>
      <w:proofErr w:type="spellStart"/>
      <w:r w:rsidRPr="00FE62A0">
        <w:rPr>
          <w:rFonts w:ascii="Goudy Old Style" w:hAnsi="Goudy Old Style"/>
        </w:rPr>
        <w:t>el</w:t>
      </w:r>
      <w:proofErr w:type="spellEnd"/>
      <w:r w:rsidRPr="00FE62A0">
        <w:rPr>
          <w:rFonts w:ascii="Goudy Old Style" w:hAnsi="Goudy Old Style"/>
        </w:rPr>
        <w:t xml:space="preserve"> </w:t>
      </w:r>
      <w:r>
        <w:rPr>
          <w:rFonts w:ascii="Goudy Old Style" w:hAnsi="Goudy Old Style"/>
          <w:b/>
          <w:bCs/>
          <w:u w:val="single"/>
        </w:rPr>
        <w:t>martes</w:t>
      </w:r>
      <w:r w:rsidRPr="00FE62A0">
        <w:rPr>
          <w:rFonts w:ascii="Goudy Old Style" w:hAnsi="Goudy Old Style"/>
          <w:b/>
          <w:bCs/>
          <w:u w:val="single"/>
        </w:rPr>
        <w:t xml:space="preserve"> 1</w:t>
      </w:r>
      <w:r>
        <w:rPr>
          <w:rFonts w:ascii="Goudy Old Style" w:hAnsi="Goudy Old Style"/>
          <w:b/>
          <w:bCs/>
          <w:u w:val="single"/>
        </w:rPr>
        <w:t>3</w:t>
      </w:r>
      <w:r w:rsidRPr="00FE62A0">
        <w:rPr>
          <w:rFonts w:ascii="Goudy Old Style" w:hAnsi="Goudy Old Style"/>
          <w:b/>
          <w:bCs/>
          <w:u w:val="single"/>
        </w:rPr>
        <w:t xml:space="preserve"> de </w:t>
      </w:r>
      <w:proofErr w:type="spellStart"/>
      <w:r w:rsidRPr="00FE62A0">
        <w:rPr>
          <w:rFonts w:ascii="Goudy Old Style" w:hAnsi="Goudy Old Style"/>
          <w:b/>
          <w:bCs/>
          <w:u w:val="single"/>
        </w:rPr>
        <w:t>enero</w:t>
      </w:r>
      <w:proofErr w:type="spellEnd"/>
      <w:r w:rsidRPr="00FE62A0">
        <w:rPr>
          <w:rFonts w:ascii="Goudy Old Style" w:hAnsi="Goudy Old Style"/>
          <w:b/>
          <w:bCs/>
          <w:u w:val="single"/>
        </w:rPr>
        <w:t xml:space="preserve"> de 20</w:t>
      </w:r>
      <w:r>
        <w:rPr>
          <w:rFonts w:ascii="Goudy Old Style" w:hAnsi="Goudy Old Style"/>
          <w:b/>
          <w:bCs/>
          <w:u w:val="single"/>
        </w:rPr>
        <w:t>26</w:t>
      </w:r>
      <w:r w:rsidRPr="00FE62A0">
        <w:rPr>
          <w:rFonts w:ascii="Goudy Old Style" w:hAnsi="Goudy Old Style"/>
          <w:b/>
          <w:bCs/>
          <w:u w:val="single"/>
        </w:rPr>
        <w:t xml:space="preserve"> a las </w:t>
      </w:r>
      <w:r>
        <w:rPr>
          <w:rFonts w:ascii="Goudy Old Style" w:hAnsi="Goudy Old Style"/>
          <w:b/>
          <w:bCs/>
          <w:u w:val="single"/>
        </w:rPr>
        <w:t>6:00</w:t>
      </w:r>
      <w:r w:rsidRPr="00FE62A0">
        <w:rPr>
          <w:rFonts w:ascii="Goudy Old Style" w:hAnsi="Goudy Old Style"/>
          <w:b/>
          <w:bCs/>
          <w:u w:val="single"/>
        </w:rPr>
        <w:t xml:space="preserve"> p.m.</w:t>
      </w:r>
      <w:r w:rsidRPr="00FE62A0">
        <w:rPr>
          <w:rFonts w:ascii="Goudy Old Style" w:hAnsi="Goudy Old Style"/>
          <w:b/>
          <w:bCs/>
        </w:rPr>
        <w:t xml:space="preserve"> </w:t>
      </w:r>
      <w:r w:rsidRPr="00FE62A0">
        <w:rPr>
          <w:rFonts w:ascii="Goudy Old Style" w:hAnsi="Goudy Old Style"/>
        </w:rPr>
        <w:t xml:space="preserve">para </w:t>
      </w:r>
      <w:proofErr w:type="spellStart"/>
      <w:r w:rsidRPr="00FE62A0">
        <w:rPr>
          <w:rFonts w:ascii="Goudy Old Style" w:hAnsi="Goudy Old Style"/>
        </w:rPr>
        <w:t>considerar</w:t>
      </w:r>
      <w:proofErr w:type="spellEnd"/>
      <w:r w:rsidRPr="00FE62A0">
        <w:rPr>
          <w:rFonts w:ascii="Goudy Old Style" w:hAnsi="Goudy Old Style"/>
        </w:rPr>
        <w:t xml:space="preserve"> y </w:t>
      </w:r>
      <w:proofErr w:type="spellStart"/>
      <w:r w:rsidRPr="00FE62A0">
        <w:rPr>
          <w:rFonts w:ascii="Goudy Old Style" w:hAnsi="Goudy Old Style"/>
        </w:rPr>
        <w:t>autorizar</w:t>
      </w:r>
      <w:proofErr w:type="spellEnd"/>
      <w:r w:rsidRPr="00FE62A0">
        <w:rPr>
          <w:rFonts w:ascii="Goudy Old Style" w:hAnsi="Goudy Old Style"/>
        </w:rPr>
        <w:t xml:space="preserve"> </w:t>
      </w:r>
      <w:proofErr w:type="spellStart"/>
      <w:r w:rsidRPr="00FE62A0">
        <w:rPr>
          <w:rFonts w:ascii="Goudy Old Style" w:hAnsi="Goudy Old Style"/>
        </w:rPr>
        <w:t>cualquier</w:t>
      </w:r>
      <w:proofErr w:type="spellEnd"/>
      <w:r w:rsidRPr="00FE62A0">
        <w:rPr>
          <w:rFonts w:ascii="Goudy Old Style" w:hAnsi="Goudy Old Style"/>
        </w:rPr>
        <w:t xml:space="preserve"> </w:t>
      </w:r>
      <w:proofErr w:type="spellStart"/>
      <w:r w:rsidRPr="00FE62A0">
        <w:rPr>
          <w:rFonts w:ascii="Goudy Old Style" w:hAnsi="Goudy Old Style"/>
        </w:rPr>
        <w:t>medida</w:t>
      </w:r>
      <w:proofErr w:type="spellEnd"/>
      <w:r w:rsidRPr="00FE62A0">
        <w:rPr>
          <w:rFonts w:ascii="Goudy Old Style" w:hAnsi="Goudy Old Style"/>
        </w:rPr>
        <w:t xml:space="preserve"> </w:t>
      </w:r>
      <w:proofErr w:type="spellStart"/>
      <w:r w:rsidRPr="00FE62A0">
        <w:rPr>
          <w:rFonts w:ascii="Goudy Old Style" w:hAnsi="Goudy Old Style"/>
        </w:rPr>
        <w:t>en</w:t>
      </w:r>
      <w:proofErr w:type="spellEnd"/>
      <w:r w:rsidRPr="00FE62A0">
        <w:rPr>
          <w:rFonts w:ascii="Goudy Old Style" w:hAnsi="Goudy Old Style"/>
        </w:rPr>
        <w:t xml:space="preserve"> </w:t>
      </w:r>
      <w:proofErr w:type="spellStart"/>
      <w:r w:rsidRPr="00FE62A0">
        <w:rPr>
          <w:rFonts w:ascii="Goudy Old Style" w:hAnsi="Goudy Old Style"/>
        </w:rPr>
        <w:t>relación</w:t>
      </w:r>
      <w:proofErr w:type="spellEnd"/>
      <w:r w:rsidRPr="00FE62A0">
        <w:rPr>
          <w:rFonts w:ascii="Goudy Old Style" w:hAnsi="Goudy Old Style"/>
        </w:rPr>
        <w:t xml:space="preserve"> a lo </w:t>
      </w:r>
      <w:proofErr w:type="spellStart"/>
      <w:r w:rsidRPr="00FE62A0">
        <w:rPr>
          <w:rFonts w:ascii="Goudy Old Style" w:hAnsi="Goudy Old Style"/>
        </w:rPr>
        <w:t>siguiente</w:t>
      </w:r>
      <w:proofErr w:type="spellEnd"/>
      <w:r w:rsidRPr="00FE62A0">
        <w:rPr>
          <w:rFonts w:ascii="Goudy Old Style" w:hAnsi="Goudy Old Style"/>
        </w:rPr>
        <w:t>:</w:t>
      </w:r>
    </w:p>
    <w:p w14:paraId="4E8B9F5E" w14:textId="1352AEB7" w:rsidR="00461C01" w:rsidRPr="00FE62A0" w:rsidRDefault="00461C01" w:rsidP="00461C01">
      <w:pPr>
        <w:pStyle w:val="ListParagraph"/>
        <w:numPr>
          <w:ilvl w:val="0"/>
          <w:numId w:val="8"/>
        </w:numPr>
        <w:spacing w:before="100" w:beforeAutospacing="1" w:after="100" w:afterAutospacing="1" w:line="259" w:lineRule="auto"/>
        <w:jc w:val="both"/>
        <w:rPr>
          <w:rFonts w:ascii="Goudy Old Style" w:hAnsi="Goudy Old Style"/>
        </w:rPr>
      </w:pPr>
      <w:proofErr w:type="spellStart"/>
      <w:r w:rsidRPr="00FE62A0">
        <w:rPr>
          <w:rFonts w:ascii="Goudy Old Style" w:hAnsi="Goudy Old Style"/>
        </w:rPr>
        <w:t>Considerar</w:t>
      </w:r>
      <w:proofErr w:type="spellEnd"/>
      <w:r w:rsidRPr="00FE62A0">
        <w:rPr>
          <w:rFonts w:ascii="Goudy Old Style" w:hAnsi="Goudy Old Style"/>
        </w:rPr>
        <w:t xml:space="preserve"> </w:t>
      </w:r>
      <w:proofErr w:type="spellStart"/>
      <w:r w:rsidRPr="00FE62A0">
        <w:rPr>
          <w:rFonts w:ascii="Goudy Old Style" w:hAnsi="Goudy Old Style"/>
        </w:rPr>
        <w:t>adoptar</w:t>
      </w:r>
      <w:proofErr w:type="spellEnd"/>
      <w:r w:rsidRPr="00FE62A0">
        <w:rPr>
          <w:rFonts w:ascii="Goudy Old Style" w:hAnsi="Goudy Old Style"/>
        </w:rPr>
        <w:t xml:space="preserve"> </w:t>
      </w:r>
      <w:proofErr w:type="spellStart"/>
      <w:r w:rsidRPr="00FE62A0">
        <w:rPr>
          <w:rFonts w:ascii="Goudy Old Style" w:hAnsi="Goudy Old Style"/>
        </w:rPr>
        <w:t>una</w:t>
      </w:r>
      <w:proofErr w:type="spellEnd"/>
      <w:r w:rsidRPr="00FE62A0">
        <w:rPr>
          <w:rFonts w:ascii="Goudy Old Style" w:hAnsi="Goudy Old Style"/>
        </w:rPr>
        <w:t xml:space="preserve"> Orden para </w:t>
      </w:r>
      <w:proofErr w:type="spellStart"/>
      <w:r w:rsidRPr="00FE62A0">
        <w:rPr>
          <w:rFonts w:ascii="Goudy Old Style" w:hAnsi="Goudy Old Style"/>
        </w:rPr>
        <w:t>Convocar</w:t>
      </w:r>
      <w:proofErr w:type="spellEnd"/>
      <w:r w:rsidRPr="00FE62A0">
        <w:rPr>
          <w:rFonts w:ascii="Goudy Old Style" w:hAnsi="Goudy Old Style"/>
        </w:rPr>
        <w:t xml:space="preserve"> </w:t>
      </w:r>
      <w:proofErr w:type="spellStart"/>
      <w:r w:rsidRPr="00FE62A0">
        <w:rPr>
          <w:rFonts w:ascii="Goudy Old Style" w:hAnsi="Goudy Old Style"/>
        </w:rPr>
        <w:t>una</w:t>
      </w:r>
      <w:proofErr w:type="spellEnd"/>
      <w:r w:rsidRPr="00FE62A0">
        <w:rPr>
          <w:rFonts w:ascii="Goudy Old Style" w:hAnsi="Goudy Old Style"/>
        </w:rPr>
        <w:t xml:space="preserve"> </w:t>
      </w:r>
      <w:proofErr w:type="spellStart"/>
      <w:r w:rsidRPr="00FE62A0">
        <w:rPr>
          <w:rFonts w:ascii="Goudy Old Style" w:hAnsi="Goudy Old Style"/>
        </w:rPr>
        <w:t>Elección</w:t>
      </w:r>
      <w:proofErr w:type="spellEnd"/>
      <w:r w:rsidRPr="00FE62A0">
        <w:rPr>
          <w:rFonts w:ascii="Goudy Old Style" w:hAnsi="Goudy Old Style"/>
        </w:rPr>
        <w:t xml:space="preserve"> de </w:t>
      </w:r>
      <w:proofErr w:type="spellStart"/>
      <w:r w:rsidRPr="00FE62A0">
        <w:rPr>
          <w:rFonts w:ascii="Goudy Old Style" w:hAnsi="Goudy Old Style"/>
        </w:rPr>
        <w:t>Directores</w:t>
      </w:r>
      <w:proofErr w:type="spellEnd"/>
      <w:r w:rsidRPr="00FE62A0">
        <w:rPr>
          <w:rFonts w:ascii="Goudy Old Style" w:hAnsi="Goudy Old Style"/>
        </w:rPr>
        <w:t xml:space="preserve"> a </w:t>
      </w:r>
      <w:proofErr w:type="spellStart"/>
      <w:r w:rsidRPr="00FE62A0">
        <w:rPr>
          <w:rFonts w:ascii="Goudy Old Style" w:hAnsi="Goudy Old Style"/>
        </w:rPr>
        <w:t>celebrarse</w:t>
      </w:r>
      <w:proofErr w:type="spellEnd"/>
      <w:r w:rsidRPr="00FE62A0">
        <w:rPr>
          <w:rFonts w:ascii="Goudy Old Style" w:hAnsi="Goudy Old Style"/>
        </w:rPr>
        <w:t xml:space="preserve"> </w:t>
      </w:r>
      <w:proofErr w:type="spellStart"/>
      <w:r w:rsidRPr="00FE62A0">
        <w:rPr>
          <w:rFonts w:ascii="Goudy Old Style" w:hAnsi="Goudy Old Style"/>
        </w:rPr>
        <w:t>el</w:t>
      </w:r>
      <w:proofErr w:type="spellEnd"/>
      <w:r w:rsidRPr="00FE62A0">
        <w:rPr>
          <w:rFonts w:ascii="Goudy Old Style" w:hAnsi="Goudy Old Style"/>
        </w:rPr>
        <w:t xml:space="preserve"> </w:t>
      </w:r>
      <w:r>
        <w:rPr>
          <w:rFonts w:ascii="Goudy Old Style" w:hAnsi="Goudy Old Style"/>
        </w:rPr>
        <w:t>2</w:t>
      </w:r>
      <w:r w:rsidRPr="00FE62A0">
        <w:rPr>
          <w:rFonts w:ascii="Goudy Old Style" w:hAnsi="Goudy Old Style"/>
        </w:rPr>
        <w:t xml:space="preserve"> de mayo de 202</w:t>
      </w:r>
      <w:r>
        <w:rPr>
          <w:rFonts w:ascii="Goudy Old Style" w:hAnsi="Goudy Old Style"/>
        </w:rPr>
        <w:t>6</w:t>
      </w:r>
      <w:r w:rsidRPr="00FE62A0">
        <w:rPr>
          <w:rFonts w:ascii="Goudy Old Style" w:hAnsi="Goudy Old Style"/>
        </w:rPr>
        <w:t xml:space="preserve"> y </w:t>
      </w:r>
      <w:proofErr w:type="spellStart"/>
      <w:r w:rsidRPr="00FE62A0">
        <w:rPr>
          <w:rFonts w:ascii="Goudy Old Style" w:hAnsi="Goudy Old Style"/>
        </w:rPr>
        <w:t>los</w:t>
      </w:r>
      <w:proofErr w:type="spellEnd"/>
      <w:r w:rsidRPr="00FE62A0">
        <w:rPr>
          <w:rFonts w:ascii="Goudy Old Style" w:hAnsi="Goudy Old Style"/>
        </w:rPr>
        <w:t xml:space="preserve"> </w:t>
      </w:r>
      <w:proofErr w:type="spellStart"/>
      <w:r w:rsidRPr="00FE62A0">
        <w:rPr>
          <w:rFonts w:ascii="Goudy Old Style" w:hAnsi="Goudy Old Style"/>
        </w:rPr>
        <w:t>procedimientos</w:t>
      </w:r>
      <w:proofErr w:type="spellEnd"/>
      <w:r w:rsidRPr="00FE62A0">
        <w:rPr>
          <w:rFonts w:ascii="Goudy Old Style" w:hAnsi="Goudy Old Style"/>
        </w:rPr>
        <w:t xml:space="preserve"> a </w:t>
      </w:r>
      <w:proofErr w:type="spellStart"/>
      <w:r w:rsidRPr="00FE62A0">
        <w:rPr>
          <w:rFonts w:ascii="Goudy Old Style" w:hAnsi="Goudy Old Style"/>
        </w:rPr>
        <w:t>seguir</w:t>
      </w:r>
      <w:proofErr w:type="spellEnd"/>
      <w:r w:rsidRPr="00FE62A0">
        <w:rPr>
          <w:rFonts w:ascii="Goudy Old Style" w:hAnsi="Goudy Old Style"/>
        </w:rPr>
        <w:t xml:space="preserve"> para </w:t>
      </w:r>
      <w:proofErr w:type="spellStart"/>
      <w:r w:rsidRPr="00FE62A0">
        <w:rPr>
          <w:rFonts w:ascii="Goudy Old Style" w:hAnsi="Goudy Old Style"/>
        </w:rPr>
        <w:t>dar</w:t>
      </w:r>
      <w:proofErr w:type="spellEnd"/>
      <w:r w:rsidRPr="00FE62A0">
        <w:rPr>
          <w:rFonts w:ascii="Goudy Old Style" w:hAnsi="Goudy Old Style"/>
        </w:rPr>
        <w:t xml:space="preserve"> aviso de la </w:t>
      </w:r>
      <w:proofErr w:type="spellStart"/>
      <w:r w:rsidRPr="00FE62A0">
        <w:rPr>
          <w:rFonts w:ascii="Goudy Old Style" w:hAnsi="Goudy Old Style"/>
        </w:rPr>
        <w:t>misma</w:t>
      </w:r>
      <w:proofErr w:type="spellEnd"/>
      <w:r w:rsidRPr="00FE62A0">
        <w:rPr>
          <w:rFonts w:ascii="Goudy Old Style" w:hAnsi="Goudy Old Style"/>
        </w:rPr>
        <w:t xml:space="preserve">; </w:t>
      </w:r>
    </w:p>
    <w:p w14:paraId="5D6DBE26" w14:textId="77777777" w:rsidR="00461C01" w:rsidRPr="00FE62A0" w:rsidRDefault="00461C01" w:rsidP="00461C01">
      <w:pPr>
        <w:pStyle w:val="ListParagraph"/>
        <w:numPr>
          <w:ilvl w:val="0"/>
          <w:numId w:val="8"/>
        </w:numPr>
        <w:spacing w:before="100" w:beforeAutospacing="1" w:after="100" w:afterAutospacing="1" w:line="259" w:lineRule="auto"/>
        <w:jc w:val="both"/>
        <w:rPr>
          <w:rFonts w:ascii="Goudy Old Style" w:hAnsi="Goudy Old Style"/>
        </w:rPr>
      </w:pPr>
      <w:proofErr w:type="spellStart"/>
      <w:r w:rsidRPr="00FE62A0">
        <w:rPr>
          <w:rFonts w:ascii="Goudy Old Style" w:hAnsi="Goudy Old Style"/>
        </w:rPr>
        <w:t>Considerar</w:t>
      </w:r>
      <w:proofErr w:type="spellEnd"/>
      <w:r w:rsidRPr="00FE62A0">
        <w:rPr>
          <w:rFonts w:ascii="Goudy Old Style" w:hAnsi="Goudy Old Style"/>
        </w:rPr>
        <w:t xml:space="preserve"> </w:t>
      </w:r>
      <w:proofErr w:type="spellStart"/>
      <w:r w:rsidRPr="00FE62A0">
        <w:rPr>
          <w:rFonts w:ascii="Goudy Old Style" w:hAnsi="Goudy Old Style"/>
        </w:rPr>
        <w:t>designar</w:t>
      </w:r>
      <w:proofErr w:type="spellEnd"/>
      <w:r w:rsidRPr="00FE62A0">
        <w:rPr>
          <w:rFonts w:ascii="Goudy Old Style" w:hAnsi="Goudy Old Style"/>
        </w:rPr>
        <w:t xml:space="preserve"> un </w:t>
      </w:r>
      <w:proofErr w:type="spellStart"/>
      <w:r w:rsidRPr="00FE62A0">
        <w:rPr>
          <w:rFonts w:ascii="Goudy Old Style" w:hAnsi="Goudy Old Style"/>
        </w:rPr>
        <w:t>agente</w:t>
      </w:r>
      <w:proofErr w:type="spellEnd"/>
      <w:r w:rsidRPr="00FE62A0">
        <w:rPr>
          <w:rFonts w:ascii="Goudy Old Style" w:hAnsi="Goudy Old Style"/>
        </w:rPr>
        <w:t xml:space="preserve"> del </w:t>
      </w:r>
      <w:proofErr w:type="spellStart"/>
      <w:r w:rsidRPr="00FE62A0">
        <w:rPr>
          <w:rFonts w:ascii="Goudy Old Style" w:hAnsi="Goudy Old Style"/>
        </w:rPr>
        <w:t>distrito</w:t>
      </w:r>
      <w:proofErr w:type="spellEnd"/>
      <w:r w:rsidRPr="00FE62A0">
        <w:rPr>
          <w:rFonts w:ascii="Goudy Old Style" w:hAnsi="Goudy Old Style"/>
        </w:rPr>
        <w:t xml:space="preserve"> </w:t>
      </w:r>
      <w:proofErr w:type="spellStart"/>
      <w:r w:rsidRPr="00FE62A0">
        <w:rPr>
          <w:rFonts w:ascii="Goudy Old Style" w:hAnsi="Goudy Old Style"/>
        </w:rPr>
        <w:t>en</w:t>
      </w:r>
      <w:proofErr w:type="spellEnd"/>
      <w:r w:rsidRPr="00FE62A0">
        <w:rPr>
          <w:rFonts w:ascii="Goudy Old Style" w:hAnsi="Goudy Old Style"/>
        </w:rPr>
        <w:t xml:space="preserve"> </w:t>
      </w:r>
      <w:proofErr w:type="spellStart"/>
      <w:r w:rsidRPr="00FE62A0">
        <w:rPr>
          <w:rFonts w:ascii="Goudy Old Style" w:hAnsi="Goudy Old Style"/>
        </w:rPr>
        <w:t>relación</w:t>
      </w:r>
      <w:proofErr w:type="spellEnd"/>
      <w:r w:rsidRPr="00FE62A0">
        <w:rPr>
          <w:rFonts w:ascii="Goudy Old Style" w:hAnsi="Goudy Old Style"/>
        </w:rPr>
        <w:t xml:space="preserve"> a la </w:t>
      </w:r>
      <w:proofErr w:type="spellStart"/>
      <w:r w:rsidRPr="00FE62A0">
        <w:rPr>
          <w:rFonts w:ascii="Goudy Old Style" w:hAnsi="Goudy Old Style"/>
        </w:rPr>
        <w:t>Elección</w:t>
      </w:r>
      <w:proofErr w:type="spellEnd"/>
      <w:r w:rsidRPr="00FE62A0">
        <w:rPr>
          <w:rFonts w:ascii="Goudy Old Style" w:hAnsi="Goudy Old Style"/>
        </w:rPr>
        <w:t xml:space="preserve"> de </w:t>
      </w:r>
      <w:proofErr w:type="spellStart"/>
      <w:r w:rsidRPr="00FE62A0">
        <w:rPr>
          <w:rFonts w:ascii="Goudy Old Style" w:hAnsi="Goudy Old Style"/>
        </w:rPr>
        <w:t>Directores</w:t>
      </w:r>
      <w:proofErr w:type="spellEnd"/>
      <w:r w:rsidRPr="00FE62A0">
        <w:rPr>
          <w:rFonts w:ascii="Goudy Old Style" w:hAnsi="Goudy Old Style"/>
        </w:rPr>
        <w:t xml:space="preserve">; </w:t>
      </w:r>
    </w:p>
    <w:p w14:paraId="5624B250" w14:textId="77777777" w:rsidR="00461C01" w:rsidRPr="00FE62A0" w:rsidRDefault="00461C01" w:rsidP="00461C01">
      <w:pPr>
        <w:pStyle w:val="ListParagraph"/>
        <w:numPr>
          <w:ilvl w:val="0"/>
          <w:numId w:val="8"/>
        </w:numPr>
        <w:spacing w:before="100" w:beforeAutospacing="1" w:after="100" w:afterAutospacing="1" w:line="259" w:lineRule="auto"/>
        <w:jc w:val="both"/>
        <w:rPr>
          <w:rFonts w:ascii="Goudy Old Style" w:hAnsi="Goudy Old Style"/>
        </w:rPr>
      </w:pPr>
      <w:proofErr w:type="spellStart"/>
      <w:r w:rsidRPr="00FE62A0">
        <w:rPr>
          <w:rFonts w:ascii="Goudy Old Style" w:hAnsi="Goudy Old Style"/>
        </w:rPr>
        <w:t>Considerar</w:t>
      </w:r>
      <w:proofErr w:type="spellEnd"/>
      <w:r w:rsidRPr="00FE62A0">
        <w:rPr>
          <w:rFonts w:ascii="Goudy Old Style" w:hAnsi="Goudy Old Style"/>
        </w:rPr>
        <w:t xml:space="preserve"> </w:t>
      </w:r>
      <w:proofErr w:type="spellStart"/>
      <w:r w:rsidRPr="00FE62A0">
        <w:rPr>
          <w:rFonts w:ascii="Goudy Old Style" w:hAnsi="Goudy Old Style"/>
        </w:rPr>
        <w:t>el</w:t>
      </w:r>
      <w:proofErr w:type="spellEnd"/>
      <w:r w:rsidRPr="00FE62A0">
        <w:rPr>
          <w:rFonts w:ascii="Goudy Old Style" w:hAnsi="Goudy Old Style"/>
        </w:rPr>
        <w:t xml:space="preserve"> </w:t>
      </w:r>
      <w:proofErr w:type="spellStart"/>
      <w:r w:rsidRPr="00FE62A0">
        <w:rPr>
          <w:rFonts w:ascii="Goudy Old Style" w:hAnsi="Goudy Old Style"/>
        </w:rPr>
        <w:t>nombramiento</w:t>
      </w:r>
      <w:proofErr w:type="spellEnd"/>
      <w:r w:rsidRPr="00FE62A0">
        <w:rPr>
          <w:rFonts w:ascii="Goudy Old Style" w:hAnsi="Goudy Old Style"/>
        </w:rPr>
        <w:t xml:space="preserve"> de y </w:t>
      </w:r>
      <w:proofErr w:type="spellStart"/>
      <w:r w:rsidRPr="00FE62A0">
        <w:rPr>
          <w:rFonts w:ascii="Goudy Old Style" w:hAnsi="Goudy Old Style"/>
        </w:rPr>
        <w:t>compensación</w:t>
      </w:r>
      <w:proofErr w:type="spellEnd"/>
      <w:r w:rsidRPr="00FE62A0">
        <w:rPr>
          <w:rFonts w:ascii="Goudy Old Style" w:hAnsi="Goudy Old Style"/>
        </w:rPr>
        <w:t xml:space="preserve"> </w:t>
      </w:r>
      <w:proofErr w:type="spellStart"/>
      <w:r w:rsidRPr="00FE62A0">
        <w:rPr>
          <w:rFonts w:ascii="Goudy Old Style" w:hAnsi="Goudy Old Style"/>
        </w:rPr>
        <w:t>Jueces</w:t>
      </w:r>
      <w:proofErr w:type="spellEnd"/>
      <w:r w:rsidRPr="00FE62A0">
        <w:rPr>
          <w:rFonts w:ascii="Goudy Old Style" w:hAnsi="Goudy Old Style"/>
        </w:rPr>
        <w:t xml:space="preserve"> </w:t>
      </w:r>
      <w:proofErr w:type="spellStart"/>
      <w:r w:rsidRPr="00FE62A0">
        <w:rPr>
          <w:rFonts w:ascii="Goudy Old Style" w:hAnsi="Goudy Old Style"/>
        </w:rPr>
        <w:t>Presidentes</w:t>
      </w:r>
      <w:proofErr w:type="spellEnd"/>
      <w:r w:rsidRPr="00FE62A0">
        <w:rPr>
          <w:rFonts w:ascii="Goudy Old Style" w:hAnsi="Goudy Old Style"/>
        </w:rPr>
        <w:t xml:space="preserve"> y </w:t>
      </w:r>
      <w:proofErr w:type="spellStart"/>
      <w:r w:rsidRPr="00FE62A0">
        <w:rPr>
          <w:rFonts w:ascii="Goudy Old Style" w:hAnsi="Goudy Old Style"/>
        </w:rPr>
        <w:t>Alternos</w:t>
      </w:r>
      <w:proofErr w:type="spellEnd"/>
      <w:r w:rsidRPr="00FE62A0">
        <w:rPr>
          <w:rFonts w:ascii="Goudy Old Style" w:hAnsi="Goudy Old Style"/>
        </w:rPr>
        <w:t xml:space="preserve">; </w:t>
      </w:r>
      <w:r w:rsidRPr="00FE62A0">
        <w:rPr>
          <w:rFonts w:ascii="Goudy Old Style" w:hAnsi="Goudy Old Style"/>
          <w:b/>
        </w:rPr>
        <w:t xml:space="preserve"> </w:t>
      </w:r>
    </w:p>
    <w:p w14:paraId="58D9803A" w14:textId="77777777" w:rsidR="00461C01" w:rsidRPr="00FE62A0" w:rsidRDefault="00461C01" w:rsidP="00461C01">
      <w:pPr>
        <w:pStyle w:val="ListParagraph"/>
        <w:numPr>
          <w:ilvl w:val="0"/>
          <w:numId w:val="8"/>
        </w:numPr>
        <w:spacing w:before="100" w:beforeAutospacing="1" w:after="100" w:afterAutospacing="1" w:line="259" w:lineRule="auto"/>
        <w:jc w:val="both"/>
        <w:rPr>
          <w:rFonts w:ascii="Goudy Old Style" w:hAnsi="Goudy Old Style"/>
          <w:bCs/>
        </w:rPr>
      </w:pPr>
      <w:proofErr w:type="spellStart"/>
      <w:r w:rsidRPr="00FE62A0">
        <w:rPr>
          <w:rFonts w:ascii="Goudy Old Style" w:hAnsi="Goudy Old Style"/>
          <w:bCs/>
        </w:rPr>
        <w:t>Considerar</w:t>
      </w:r>
      <w:proofErr w:type="spellEnd"/>
      <w:r w:rsidRPr="00FE62A0">
        <w:rPr>
          <w:rFonts w:ascii="Goudy Old Style" w:hAnsi="Goudy Old Style"/>
          <w:bCs/>
        </w:rPr>
        <w:t xml:space="preserve"> y </w:t>
      </w:r>
      <w:proofErr w:type="spellStart"/>
      <w:r w:rsidRPr="00FE62A0">
        <w:rPr>
          <w:rFonts w:ascii="Goudy Old Style" w:hAnsi="Goudy Old Style"/>
          <w:bCs/>
        </w:rPr>
        <w:t>aceptar</w:t>
      </w:r>
      <w:proofErr w:type="spellEnd"/>
      <w:r w:rsidRPr="00FE62A0">
        <w:rPr>
          <w:rFonts w:ascii="Goudy Old Style" w:hAnsi="Goudy Old Style"/>
          <w:bCs/>
        </w:rPr>
        <w:t xml:space="preserve"> </w:t>
      </w:r>
      <w:proofErr w:type="spellStart"/>
      <w:r w:rsidRPr="00FE62A0">
        <w:rPr>
          <w:rFonts w:ascii="Goudy Old Style" w:hAnsi="Goudy Old Style"/>
          <w:bCs/>
        </w:rPr>
        <w:t>el</w:t>
      </w:r>
      <w:proofErr w:type="spellEnd"/>
      <w:r w:rsidRPr="00FE62A0">
        <w:rPr>
          <w:rFonts w:ascii="Goudy Old Style" w:hAnsi="Goudy Old Style"/>
          <w:bCs/>
        </w:rPr>
        <w:t xml:space="preserve"> </w:t>
      </w:r>
      <w:proofErr w:type="spellStart"/>
      <w:r w:rsidRPr="00FE62A0">
        <w:rPr>
          <w:rFonts w:ascii="Goudy Old Style" w:hAnsi="Goudy Old Style"/>
          <w:bCs/>
        </w:rPr>
        <w:t>Acuerdo</w:t>
      </w:r>
      <w:proofErr w:type="spellEnd"/>
      <w:r w:rsidRPr="00FE62A0">
        <w:rPr>
          <w:rFonts w:ascii="Goudy Old Style" w:hAnsi="Goudy Old Style"/>
          <w:bCs/>
        </w:rPr>
        <w:t xml:space="preserve"> Junto de Eleccion con </w:t>
      </w:r>
      <w:proofErr w:type="spellStart"/>
      <w:r w:rsidRPr="00FE62A0">
        <w:rPr>
          <w:rFonts w:ascii="Goudy Old Style" w:hAnsi="Goudy Old Style"/>
          <w:bCs/>
        </w:rPr>
        <w:t>el</w:t>
      </w:r>
      <w:proofErr w:type="spellEnd"/>
      <w:r w:rsidRPr="00FE62A0">
        <w:rPr>
          <w:rFonts w:ascii="Goudy Old Style" w:hAnsi="Goudy Old Style"/>
          <w:bCs/>
        </w:rPr>
        <w:t xml:space="preserve"> Condado de Montgomery. </w:t>
      </w:r>
    </w:p>
    <w:p w14:paraId="2B1910C1" w14:textId="77777777" w:rsidR="00461C01" w:rsidRPr="00FE62A0" w:rsidRDefault="00461C01" w:rsidP="00461C01">
      <w:pPr>
        <w:pStyle w:val="ListParagraph"/>
        <w:numPr>
          <w:ilvl w:val="0"/>
          <w:numId w:val="8"/>
        </w:numPr>
        <w:spacing w:before="100" w:beforeAutospacing="1" w:after="100" w:afterAutospacing="1" w:line="259" w:lineRule="auto"/>
        <w:jc w:val="both"/>
        <w:rPr>
          <w:rFonts w:ascii="Goudy Old Style" w:hAnsi="Goudy Old Style"/>
          <w:bCs/>
        </w:rPr>
      </w:pPr>
      <w:proofErr w:type="spellStart"/>
      <w:r w:rsidRPr="00FE62A0">
        <w:rPr>
          <w:rFonts w:ascii="Goudy Old Style" w:hAnsi="Goudy Old Style" w:cs="Calibri Light"/>
        </w:rPr>
        <w:t>Condiderar</w:t>
      </w:r>
      <w:proofErr w:type="spellEnd"/>
      <w:r w:rsidRPr="00FE62A0">
        <w:rPr>
          <w:rFonts w:ascii="Goudy Old Style" w:hAnsi="Goudy Old Style" w:cs="Calibri Light"/>
        </w:rPr>
        <w:t xml:space="preserve"> </w:t>
      </w:r>
      <w:proofErr w:type="spellStart"/>
      <w:r w:rsidRPr="00FE62A0">
        <w:rPr>
          <w:rFonts w:ascii="Goudy Old Style" w:hAnsi="Goudy Old Style" w:cs="Calibri Light"/>
        </w:rPr>
        <w:t>el</w:t>
      </w:r>
      <w:proofErr w:type="spellEnd"/>
      <w:r w:rsidRPr="00FE62A0">
        <w:rPr>
          <w:rFonts w:ascii="Goudy Old Style" w:hAnsi="Goudy Old Style" w:cs="Calibri Light"/>
        </w:rPr>
        <w:t xml:space="preserve"> </w:t>
      </w:r>
      <w:proofErr w:type="spellStart"/>
      <w:r w:rsidRPr="00FE62A0">
        <w:rPr>
          <w:rFonts w:ascii="Goudy Old Style" w:hAnsi="Goudy Old Style" w:cs="Calibri Light"/>
        </w:rPr>
        <w:t>uso</w:t>
      </w:r>
      <w:proofErr w:type="spellEnd"/>
      <w:r w:rsidRPr="00FE62A0">
        <w:rPr>
          <w:rFonts w:ascii="Goudy Old Style" w:hAnsi="Goudy Old Style" w:cs="Calibri Light"/>
        </w:rPr>
        <w:t xml:space="preserve"> de un Sistema de </w:t>
      </w:r>
      <w:proofErr w:type="spellStart"/>
      <w:r w:rsidRPr="00FE62A0">
        <w:rPr>
          <w:rFonts w:ascii="Goudy Old Style" w:hAnsi="Goudy Old Style" w:cs="Calibri Light"/>
        </w:rPr>
        <w:t>votación</w:t>
      </w:r>
      <w:proofErr w:type="spellEnd"/>
      <w:r w:rsidRPr="00FE62A0">
        <w:rPr>
          <w:rFonts w:ascii="Goudy Old Style" w:hAnsi="Goudy Old Style" w:cs="Calibri Light"/>
        </w:rPr>
        <w:t xml:space="preserve"> </w:t>
      </w:r>
      <w:proofErr w:type="spellStart"/>
      <w:r w:rsidRPr="00FE62A0">
        <w:rPr>
          <w:rFonts w:ascii="Goudy Old Style" w:hAnsi="Goudy Old Style" w:cs="Calibri Light"/>
        </w:rPr>
        <w:t>electrónico</w:t>
      </w:r>
      <w:proofErr w:type="spellEnd"/>
      <w:r w:rsidRPr="00FE62A0">
        <w:rPr>
          <w:rFonts w:ascii="Goudy Old Style" w:hAnsi="Goudy Old Style" w:cs="Calibri Light"/>
        </w:rPr>
        <w:t xml:space="preserve"> y </w:t>
      </w:r>
      <w:proofErr w:type="spellStart"/>
      <w:r w:rsidRPr="00FE62A0">
        <w:rPr>
          <w:rFonts w:ascii="Goudy Old Style" w:hAnsi="Goudy Old Style" w:cs="Calibri Light"/>
        </w:rPr>
        <w:t>autorizar</w:t>
      </w:r>
      <w:proofErr w:type="spellEnd"/>
      <w:r w:rsidRPr="00FE62A0">
        <w:rPr>
          <w:rFonts w:ascii="Goudy Old Style" w:hAnsi="Goudy Old Style" w:cs="Calibri Light"/>
        </w:rPr>
        <w:t xml:space="preserve"> </w:t>
      </w:r>
      <w:proofErr w:type="spellStart"/>
      <w:r w:rsidRPr="00FE62A0">
        <w:rPr>
          <w:rFonts w:ascii="Goudy Old Style" w:hAnsi="Goudy Old Style" w:cs="Calibri Light"/>
        </w:rPr>
        <w:t>el</w:t>
      </w:r>
      <w:proofErr w:type="spellEnd"/>
      <w:r w:rsidRPr="00FE62A0">
        <w:rPr>
          <w:rFonts w:ascii="Goudy Old Style" w:hAnsi="Goudy Old Style" w:cs="Calibri Light"/>
        </w:rPr>
        <w:t xml:space="preserve"> aviso de </w:t>
      </w:r>
      <w:proofErr w:type="spellStart"/>
      <w:r w:rsidRPr="00FE62A0">
        <w:rPr>
          <w:rFonts w:ascii="Goudy Old Style" w:hAnsi="Goudy Old Style" w:cs="Calibri Light"/>
        </w:rPr>
        <w:t>exención</w:t>
      </w:r>
      <w:proofErr w:type="spellEnd"/>
      <w:r w:rsidRPr="00FE62A0">
        <w:rPr>
          <w:rFonts w:ascii="Goudy Old Style" w:hAnsi="Goudy Old Style" w:cs="Calibri Light"/>
        </w:rPr>
        <w:t>;</w:t>
      </w:r>
    </w:p>
    <w:p w14:paraId="7BA4943A" w14:textId="77777777" w:rsidR="00461C01" w:rsidRPr="00FE62A0" w:rsidRDefault="00461C01" w:rsidP="00461C01">
      <w:pPr>
        <w:pStyle w:val="NoSpacing"/>
        <w:numPr>
          <w:ilvl w:val="0"/>
          <w:numId w:val="8"/>
        </w:numPr>
        <w:jc w:val="both"/>
        <w:rPr>
          <w:rFonts w:ascii="Goudy Old Style" w:hAnsi="Goudy Old Style" w:cs="Calibri Light"/>
        </w:rPr>
      </w:pPr>
      <w:proofErr w:type="spellStart"/>
      <w:r w:rsidRPr="00FE62A0">
        <w:rPr>
          <w:rFonts w:ascii="Goudy Old Style" w:hAnsi="Goudy Old Style" w:cs="Calibri Light"/>
        </w:rPr>
        <w:t>Autorizar</w:t>
      </w:r>
      <w:proofErr w:type="spellEnd"/>
      <w:r w:rsidRPr="00FE62A0">
        <w:rPr>
          <w:rFonts w:ascii="Goudy Old Style" w:hAnsi="Goudy Old Style" w:cs="Calibri Light"/>
        </w:rPr>
        <w:t xml:space="preserve"> </w:t>
      </w:r>
      <w:proofErr w:type="spellStart"/>
      <w:r w:rsidRPr="00FE62A0">
        <w:rPr>
          <w:rFonts w:ascii="Goudy Old Style" w:hAnsi="Goudy Old Style" w:cs="Calibri Light"/>
        </w:rPr>
        <w:t>el</w:t>
      </w:r>
      <w:proofErr w:type="spellEnd"/>
      <w:r w:rsidRPr="00FE62A0">
        <w:rPr>
          <w:rFonts w:ascii="Goudy Old Style" w:hAnsi="Goudy Old Style" w:cs="Calibri Light"/>
        </w:rPr>
        <w:t xml:space="preserve"> Aviso de </w:t>
      </w:r>
      <w:proofErr w:type="spellStart"/>
      <w:r w:rsidRPr="00FE62A0">
        <w:rPr>
          <w:rFonts w:ascii="Goudy Old Style" w:hAnsi="Goudy Old Style" w:cs="Calibri Light"/>
        </w:rPr>
        <w:t>Elección</w:t>
      </w:r>
      <w:proofErr w:type="spellEnd"/>
      <w:r w:rsidRPr="00FE62A0">
        <w:rPr>
          <w:rFonts w:ascii="Goudy Old Style" w:hAnsi="Goudy Old Style" w:cs="Calibri Light"/>
        </w:rPr>
        <w:t>;</w:t>
      </w:r>
    </w:p>
    <w:p w14:paraId="73D76649" w14:textId="77777777" w:rsidR="00461C01" w:rsidRPr="00FE62A0" w:rsidRDefault="00461C01" w:rsidP="00461C01">
      <w:pPr>
        <w:pStyle w:val="NoSpacing"/>
        <w:numPr>
          <w:ilvl w:val="0"/>
          <w:numId w:val="8"/>
        </w:numPr>
        <w:jc w:val="both"/>
        <w:rPr>
          <w:rFonts w:ascii="Goudy Old Style" w:hAnsi="Goudy Old Style" w:cs="Calibri Light"/>
        </w:rPr>
      </w:pPr>
      <w:proofErr w:type="spellStart"/>
      <w:r w:rsidRPr="00FE62A0">
        <w:rPr>
          <w:rFonts w:ascii="Goudy Old Style" w:hAnsi="Goudy Old Style" w:cs="Calibri Light"/>
        </w:rPr>
        <w:t>Autorizar</w:t>
      </w:r>
      <w:proofErr w:type="spellEnd"/>
      <w:r w:rsidRPr="00FE62A0">
        <w:rPr>
          <w:rFonts w:ascii="Goudy Old Style" w:hAnsi="Goudy Old Style" w:cs="Calibri Light"/>
        </w:rPr>
        <w:t xml:space="preserve"> </w:t>
      </w:r>
      <w:proofErr w:type="spellStart"/>
      <w:r w:rsidRPr="00FE62A0">
        <w:rPr>
          <w:rFonts w:ascii="Goudy Old Style" w:hAnsi="Goudy Old Style" w:cs="Calibri Light"/>
        </w:rPr>
        <w:t>el</w:t>
      </w:r>
      <w:proofErr w:type="spellEnd"/>
      <w:r w:rsidRPr="00FE62A0">
        <w:rPr>
          <w:rFonts w:ascii="Goudy Old Style" w:hAnsi="Goudy Old Style" w:cs="Calibri Light"/>
        </w:rPr>
        <w:t xml:space="preserve"> </w:t>
      </w:r>
      <w:proofErr w:type="spellStart"/>
      <w:r w:rsidRPr="00FE62A0">
        <w:rPr>
          <w:rFonts w:ascii="Goudy Old Style" w:hAnsi="Goudy Old Style" w:cs="Calibri Light"/>
        </w:rPr>
        <w:t>mandato</w:t>
      </w:r>
      <w:proofErr w:type="spellEnd"/>
      <w:r w:rsidRPr="00FE62A0">
        <w:rPr>
          <w:rFonts w:ascii="Goudy Old Style" w:hAnsi="Goudy Old Style" w:cs="Calibri Light"/>
        </w:rPr>
        <w:t xml:space="preserve"> de </w:t>
      </w:r>
      <w:proofErr w:type="spellStart"/>
      <w:r w:rsidRPr="00FE62A0">
        <w:rPr>
          <w:rFonts w:ascii="Goudy Old Style" w:hAnsi="Goudy Old Style" w:cs="Calibri Light"/>
        </w:rPr>
        <w:t>elección</w:t>
      </w:r>
      <w:proofErr w:type="spellEnd"/>
      <w:r w:rsidRPr="00FE62A0">
        <w:rPr>
          <w:rFonts w:ascii="Goudy Old Style" w:hAnsi="Goudy Old Style" w:cs="Calibri Light"/>
        </w:rPr>
        <w:t xml:space="preserve">; </w:t>
      </w:r>
    </w:p>
    <w:p w14:paraId="297BEA0B" w14:textId="77777777" w:rsidR="00461C01" w:rsidRPr="00FE62A0" w:rsidRDefault="00461C01" w:rsidP="00461C01">
      <w:pPr>
        <w:pStyle w:val="NoSpacing"/>
        <w:numPr>
          <w:ilvl w:val="0"/>
          <w:numId w:val="8"/>
        </w:numPr>
        <w:jc w:val="both"/>
        <w:rPr>
          <w:rFonts w:ascii="Goudy Old Style" w:hAnsi="Goudy Old Style" w:cs="Calibri Light"/>
        </w:rPr>
      </w:pPr>
      <w:proofErr w:type="spellStart"/>
      <w:r w:rsidRPr="00FE62A0">
        <w:rPr>
          <w:rFonts w:ascii="Goudy Old Style" w:hAnsi="Goudy Old Style" w:cs="Calibri Light"/>
        </w:rPr>
        <w:t>Autorizar</w:t>
      </w:r>
      <w:proofErr w:type="spellEnd"/>
      <w:r w:rsidRPr="00FE62A0">
        <w:rPr>
          <w:rFonts w:ascii="Goudy Old Style" w:hAnsi="Goudy Old Style" w:cs="Calibri Light"/>
        </w:rPr>
        <w:t xml:space="preserve"> la </w:t>
      </w:r>
      <w:proofErr w:type="spellStart"/>
      <w:r w:rsidRPr="00FE62A0">
        <w:rPr>
          <w:rFonts w:ascii="Goudy Old Style" w:hAnsi="Goudy Old Style" w:cs="Calibri Light"/>
        </w:rPr>
        <w:t>publicación</w:t>
      </w:r>
      <w:proofErr w:type="spellEnd"/>
      <w:r w:rsidRPr="00FE62A0">
        <w:rPr>
          <w:rFonts w:ascii="Goudy Old Style" w:hAnsi="Goudy Old Style" w:cs="Calibri Light"/>
        </w:rPr>
        <w:t xml:space="preserve"> de la </w:t>
      </w:r>
      <w:proofErr w:type="spellStart"/>
      <w:r w:rsidRPr="00FE62A0">
        <w:rPr>
          <w:rFonts w:ascii="Goudy Old Style" w:hAnsi="Goudy Old Style" w:cs="Calibri Light"/>
        </w:rPr>
        <w:t>lista</w:t>
      </w:r>
      <w:proofErr w:type="spellEnd"/>
      <w:r w:rsidRPr="00FE62A0">
        <w:rPr>
          <w:rFonts w:ascii="Goudy Old Style" w:hAnsi="Goudy Old Style" w:cs="Calibri Light"/>
        </w:rPr>
        <w:t xml:space="preserve"> de </w:t>
      </w:r>
      <w:proofErr w:type="spellStart"/>
      <w:r w:rsidRPr="00FE62A0">
        <w:rPr>
          <w:rFonts w:ascii="Goudy Old Style" w:hAnsi="Goudy Old Style" w:cs="Calibri Light"/>
        </w:rPr>
        <w:t>votación</w:t>
      </w:r>
      <w:proofErr w:type="spellEnd"/>
      <w:r w:rsidRPr="00FE62A0">
        <w:rPr>
          <w:rFonts w:ascii="Goudy Old Style" w:hAnsi="Goudy Old Style" w:cs="Calibri Light"/>
        </w:rPr>
        <w:t xml:space="preserve"> </w:t>
      </w:r>
      <w:proofErr w:type="spellStart"/>
      <w:r w:rsidRPr="00FE62A0">
        <w:rPr>
          <w:rFonts w:ascii="Goudy Old Style" w:hAnsi="Goudy Old Style" w:cs="Calibri Light"/>
        </w:rPr>
        <w:t>anticipada</w:t>
      </w:r>
      <w:proofErr w:type="spellEnd"/>
      <w:r w:rsidRPr="00FE62A0">
        <w:rPr>
          <w:rFonts w:ascii="Goudy Old Style" w:hAnsi="Goudy Old Style" w:cs="Calibri Light"/>
        </w:rPr>
        <w:t xml:space="preserve"> y del día de </w:t>
      </w:r>
      <w:proofErr w:type="spellStart"/>
      <w:r w:rsidRPr="00FE62A0">
        <w:rPr>
          <w:rFonts w:ascii="Goudy Old Style" w:hAnsi="Goudy Old Style" w:cs="Calibri Light"/>
        </w:rPr>
        <w:t>elección</w:t>
      </w:r>
      <w:proofErr w:type="spellEnd"/>
      <w:r w:rsidRPr="00FE62A0">
        <w:rPr>
          <w:rFonts w:ascii="Goudy Old Style" w:hAnsi="Goudy Old Style" w:cs="Calibri Light"/>
        </w:rPr>
        <w:t>.</w:t>
      </w:r>
    </w:p>
    <w:p w14:paraId="11CE74A7" w14:textId="77777777" w:rsidR="00461C01" w:rsidRPr="00FE62A0" w:rsidRDefault="00461C01" w:rsidP="00461C01">
      <w:pPr>
        <w:pStyle w:val="NoSpacing"/>
        <w:numPr>
          <w:ilvl w:val="0"/>
          <w:numId w:val="8"/>
        </w:numPr>
        <w:jc w:val="both"/>
        <w:rPr>
          <w:rFonts w:ascii="Goudy Old Style" w:hAnsi="Goudy Old Style" w:cs="Calibri Light"/>
        </w:rPr>
      </w:pPr>
      <w:r w:rsidRPr="00FE62A0">
        <w:rPr>
          <w:rFonts w:ascii="Goudy Old Style" w:hAnsi="Goudy Old Style"/>
          <w:lang w:val="es-MX"/>
        </w:rPr>
        <w:t>Autorizar a los consultores para completar los pasos necesarios para completar la Elección de Directores.</w:t>
      </w:r>
      <w:r w:rsidRPr="00FE62A0">
        <w:rPr>
          <w:rFonts w:ascii="Goudy Old Style" w:hAnsi="Goudy Old Style"/>
          <w:bCs/>
        </w:rPr>
        <w:t xml:space="preserve">     </w:t>
      </w:r>
    </w:p>
    <w:p w14:paraId="19811BF0" w14:textId="77777777" w:rsidR="00461C01" w:rsidRDefault="00461C01" w:rsidP="00B25BBA">
      <w:pPr>
        <w:spacing w:after="0" w:line="240" w:lineRule="auto"/>
        <w:ind w:left="5040"/>
        <w:rPr>
          <w:rFonts w:ascii="Goudy Old Style" w:hAnsi="Goudy Old Style" w:cs="Times New Roman"/>
        </w:rPr>
      </w:pPr>
    </w:p>
    <w:p w14:paraId="2E32D205" w14:textId="77777777" w:rsidR="00FA03F6" w:rsidRDefault="00FA03F6" w:rsidP="00B25BBA">
      <w:pPr>
        <w:spacing w:after="0" w:line="240" w:lineRule="auto"/>
        <w:ind w:left="5040"/>
        <w:rPr>
          <w:rFonts w:ascii="Goudy Old Style" w:hAnsi="Goudy Old Style" w:cs="Times New Roman"/>
        </w:rPr>
      </w:pPr>
    </w:p>
    <w:p w14:paraId="5568FA6B" w14:textId="77777777" w:rsidR="002F2C6C" w:rsidRDefault="002F2C6C" w:rsidP="00B25BBA">
      <w:pPr>
        <w:spacing w:after="0" w:line="240" w:lineRule="auto"/>
        <w:ind w:left="5040"/>
        <w:rPr>
          <w:rFonts w:ascii="Goudy Old Style" w:hAnsi="Goudy Old Style" w:cs="Times New Roman"/>
        </w:rPr>
      </w:pPr>
    </w:p>
    <w:p w14:paraId="56C87DEA" w14:textId="77777777" w:rsidR="002F2C6C" w:rsidRDefault="002F2C6C" w:rsidP="00B25BBA">
      <w:pPr>
        <w:spacing w:after="0" w:line="240" w:lineRule="auto"/>
        <w:ind w:left="5040"/>
        <w:rPr>
          <w:rFonts w:ascii="Goudy Old Style" w:hAnsi="Goudy Old Style" w:cs="Times New Roman"/>
        </w:rPr>
      </w:pPr>
    </w:p>
    <w:p w14:paraId="040451FF" w14:textId="77777777" w:rsidR="002F2C6C" w:rsidRDefault="002F2C6C" w:rsidP="00B25BBA">
      <w:pPr>
        <w:spacing w:after="0" w:line="240" w:lineRule="auto"/>
        <w:ind w:left="5040"/>
        <w:rPr>
          <w:rFonts w:ascii="Goudy Old Style" w:hAnsi="Goudy Old Style" w:cs="Times New Roman"/>
        </w:rPr>
      </w:pPr>
    </w:p>
    <w:p w14:paraId="69E84475" w14:textId="77777777" w:rsidR="00461C01" w:rsidRPr="005B5803" w:rsidRDefault="00461C01" w:rsidP="00461C01">
      <w:pPr>
        <w:rPr>
          <w:rFonts w:cs="Calibri Light"/>
          <w:b/>
          <w:bCs/>
          <w:i/>
          <w:iCs/>
          <w:sz w:val="20"/>
          <w:szCs w:val="20"/>
        </w:rPr>
      </w:pPr>
      <w:r w:rsidRPr="005B5803">
        <w:rPr>
          <w:rFonts w:cs="Calibri Light"/>
          <w:b/>
          <w:bCs/>
          <w:i/>
          <w:iCs/>
          <w:sz w:val="20"/>
          <w:szCs w:val="20"/>
        </w:rPr>
        <w:t>In response to Senate Bill 554 of the 85</w:t>
      </w:r>
      <w:r w:rsidRPr="005B5803">
        <w:rPr>
          <w:rFonts w:cs="Calibri Light"/>
          <w:b/>
          <w:bCs/>
          <w:i/>
          <w:iCs/>
          <w:sz w:val="20"/>
          <w:szCs w:val="20"/>
          <w:vertAlign w:val="superscript"/>
        </w:rPr>
        <w:t>th</w:t>
      </w:r>
      <w:r w:rsidRPr="005B5803">
        <w:rPr>
          <w:rFonts w:cs="Calibri Light"/>
          <w:b/>
          <w:bCs/>
          <w:i/>
          <w:iCs/>
          <w:sz w:val="20"/>
          <w:szCs w:val="20"/>
        </w:rPr>
        <w:t xml:space="preserve"> Legislative Session, further amending Texas Water Code §49.063, the District is providing the following petition process description: After at least </w:t>
      </w:r>
      <w:r>
        <w:rPr>
          <w:rFonts w:cs="Calibri Light"/>
          <w:b/>
          <w:bCs/>
          <w:i/>
          <w:iCs/>
          <w:sz w:val="20"/>
          <w:szCs w:val="20"/>
        </w:rPr>
        <w:t>fifty</w:t>
      </w:r>
      <w:r w:rsidRPr="005B5803">
        <w:rPr>
          <w:rFonts w:cs="Calibri Light"/>
          <w:b/>
          <w:bCs/>
          <w:i/>
          <w:iCs/>
          <w:sz w:val="20"/>
          <w:szCs w:val="20"/>
        </w:rPr>
        <w:t xml:space="preserve"> (</w:t>
      </w:r>
      <w:r>
        <w:rPr>
          <w:rFonts w:cs="Calibri Light"/>
          <w:b/>
          <w:bCs/>
          <w:i/>
          <w:iCs/>
          <w:sz w:val="20"/>
          <w:szCs w:val="20"/>
        </w:rPr>
        <w:t>50</w:t>
      </w:r>
      <w:r w:rsidRPr="005B5803">
        <w:rPr>
          <w:rFonts w:cs="Calibri Light"/>
          <w:b/>
          <w:bCs/>
          <w:i/>
          <w:iCs/>
          <w:sz w:val="20"/>
          <w:szCs w:val="20"/>
        </w:rPr>
        <w:t>) qualified electors are residing in a district, on written request of at least five (5) of those electors, the Board shall designate a meeting place and hold meetings within the District.</w:t>
      </w:r>
      <w:r>
        <w:rPr>
          <w:rFonts w:cs="Calibri Light"/>
          <w:b/>
          <w:bCs/>
          <w:i/>
          <w:iCs/>
          <w:sz w:val="20"/>
          <w:szCs w:val="20"/>
        </w:rPr>
        <w:t xml:space="preserve"> If no suitable meeting place exists inside the District, the Board may designate a meeting place that is located not further than 10 miles from the boundary of the District.</w:t>
      </w:r>
      <w:r w:rsidRPr="005B5803">
        <w:rPr>
          <w:rFonts w:cs="Calibri Light"/>
          <w:b/>
          <w:bCs/>
          <w:i/>
          <w:iCs/>
          <w:sz w:val="20"/>
          <w:szCs w:val="20"/>
        </w:rPr>
        <w:t xml:space="preserve"> On the failure</w:t>
      </w:r>
      <w:r>
        <w:rPr>
          <w:rFonts w:cs="Calibri Light"/>
          <w:b/>
          <w:bCs/>
          <w:i/>
          <w:iCs/>
          <w:sz w:val="20"/>
          <w:szCs w:val="20"/>
        </w:rPr>
        <w:t xml:space="preserve">, after a request is made under Texas Water Code </w:t>
      </w:r>
      <w:r w:rsidRPr="005B5803">
        <w:rPr>
          <w:rFonts w:cs="Calibri Light"/>
          <w:b/>
          <w:bCs/>
          <w:i/>
          <w:iCs/>
          <w:sz w:val="20"/>
          <w:szCs w:val="20"/>
        </w:rPr>
        <w:t>§</w:t>
      </w:r>
      <w:r>
        <w:rPr>
          <w:rFonts w:cs="Calibri Light"/>
          <w:b/>
          <w:bCs/>
          <w:i/>
          <w:iCs/>
          <w:sz w:val="20"/>
          <w:szCs w:val="20"/>
        </w:rPr>
        <w:t>49.062(c)</w:t>
      </w:r>
      <w:r w:rsidRPr="005B5803">
        <w:rPr>
          <w:rFonts w:cs="Calibri Light"/>
          <w:b/>
          <w:bCs/>
          <w:i/>
          <w:iCs/>
          <w:sz w:val="20"/>
          <w:szCs w:val="20"/>
        </w:rPr>
        <w:t>,</w:t>
      </w:r>
      <w:r>
        <w:rPr>
          <w:rFonts w:cs="Calibri Light"/>
          <w:b/>
          <w:bCs/>
          <w:i/>
          <w:iCs/>
          <w:sz w:val="20"/>
          <w:szCs w:val="20"/>
        </w:rPr>
        <w:t xml:space="preserve"> of the Board to designate the location of the meeting place within the District or not further than 10 miles from the boundary of the District, five (5) electors may petition the </w:t>
      </w:r>
    </w:p>
    <w:p w14:paraId="6EAFC90E" w14:textId="59D86834" w:rsidR="00FA03F6" w:rsidRDefault="00461C01" w:rsidP="00461C01">
      <w:pPr>
        <w:rPr>
          <w:rFonts w:ascii="Goudy Old Style" w:hAnsi="Goudy Old Style" w:cs="Times New Roman"/>
        </w:rPr>
      </w:pPr>
      <w:r w:rsidRPr="005B5803">
        <w:rPr>
          <w:rFonts w:cs="Calibri Light"/>
          <w:b/>
          <w:bCs/>
          <w:i/>
          <w:iCs/>
          <w:sz w:val="20"/>
          <w:szCs w:val="20"/>
        </w:rPr>
        <w:t xml:space="preserve">Texas Commission on Environmental Quality (“TCEQ”) to designate a location. If it determines that the meeting place used by the District deprives the residents of a reasonable opportunity to attend district meetings, the TCEQ </w:t>
      </w:r>
      <w:r>
        <w:rPr>
          <w:rFonts w:cs="Calibri Light"/>
          <w:b/>
          <w:bCs/>
          <w:i/>
          <w:iCs/>
          <w:sz w:val="20"/>
          <w:szCs w:val="20"/>
        </w:rPr>
        <w:t>shall</w:t>
      </w:r>
      <w:r w:rsidRPr="005B5803">
        <w:rPr>
          <w:rFonts w:cs="Calibri Light"/>
          <w:b/>
          <w:bCs/>
          <w:i/>
          <w:iCs/>
          <w:sz w:val="20"/>
          <w:szCs w:val="20"/>
        </w:rPr>
        <w:t xml:space="preserve"> designate a meeting place inside or outside the District which is reasonably available to the public and require that the meetings be held at such place. </w:t>
      </w:r>
    </w:p>
    <w:p w14:paraId="68C1039D" w14:textId="77777777" w:rsidR="00FA03F6" w:rsidRDefault="00FA03F6" w:rsidP="00FA03F6">
      <w:pPr>
        <w:pStyle w:val="ListParagraph"/>
        <w:spacing w:after="0" w:line="240" w:lineRule="auto"/>
        <w:ind w:left="6480"/>
      </w:pPr>
    </w:p>
    <w:sectPr w:rsidR="00FA03F6" w:rsidSect="00B032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3F4D" w14:textId="77777777" w:rsidR="00026084" w:rsidRDefault="00026084" w:rsidP="00E70DBF">
      <w:pPr>
        <w:spacing w:after="0" w:line="240" w:lineRule="auto"/>
      </w:pPr>
      <w:r>
        <w:separator/>
      </w:r>
    </w:p>
  </w:endnote>
  <w:endnote w:type="continuationSeparator" w:id="0">
    <w:p w14:paraId="3AD7DF86" w14:textId="77777777" w:rsidR="00026084" w:rsidRDefault="00026084" w:rsidP="00E7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1D24" w14:textId="77777777" w:rsidR="00026084" w:rsidRDefault="00026084" w:rsidP="00E70DBF">
      <w:pPr>
        <w:spacing w:after="0" w:line="240" w:lineRule="auto"/>
      </w:pPr>
      <w:r>
        <w:separator/>
      </w:r>
    </w:p>
  </w:footnote>
  <w:footnote w:type="continuationSeparator" w:id="0">
    <w:p w14:paraId="444412CE" w14:textId="77777777" w:rsidR="00026084" w:rsidRDefault="00026084" w:rsidP="00E70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372E" w14:textId="77777777" w:rsidR="00D07785" w:rsidRDefault="00D07002" w:rsidP="00B11734">
    <w:pPr>
      <w:spacing w:after="0" w:line="240" w:lineRule="auto"/>
      <w:jc w:val="center"/>
      <w:rPr>
        <w:rFonts w:ascii="Times New Roman" w:hAnsi="Times New Roman" w:cs="Times New Roman"/>
      </w:rPr>
    </w:pPr>
    <w:bookmarkStart w:id="0" w:name="_Hlk120700289"/>
    <w:r>
      <w:rPr>
        <w:rFonts w:ascii="Times New Roman" w:hAnsi="Times New Roman" w:cs="Times New Roman"/>
      </w:rPr>
      <w:t>MONTGOMERY COUNTY FRESH WATER SUPPLY DISTRICT #6</w:t>
    </w:r>
    <w:bookmarkEnd w:id="0"/>
  </w:p>
  <w:p w14:paraId="206EB129" w14:textId="77777777" w:rsidR="00D07785" w:rsidRPr="00CC2242" w:rsidRDefault="00D07002" w:rsidP="00B11734">
    <w:pPr>
      <w:spacing w:after="0" w:line="240" w:lineRule="auto"/>
      <w:jc w:val="center"/>
      <w:rPr>
        <w:rFonts w:ascii="Times New Roman" w:hAnsi="Times New Roman" w:cs="Times New Roman"/>
      </w:rPr>
    </w:pPr>
    <w:r>
      <w:rPr>
        <w:rFonts w:ascii="Times New Roman" w:hAnsi="Times New Roman" w:cs="Times New Roman"/>
      </w:rPr>
      <w:t>NOTICE OF MEETING OF BOARD OF DIRECTORS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5C8"/>
    <w:multiLevelType w:val="hybridMultilevel"/>
    <w:tmpl w:val="5978E176"/>
    <w:lvl w:ilvl="0" w:tplc="2F04F1F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92108"/>
    <w:multiLevelType w:val="hybridMultilevel"/>
    <w:tmpl w:val="72D48F6E"/>
    <w:lvl w:ilvl="0" w:tplc="905CA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796098"/>
    <w:multiLevelType w:val="hybridMultilevel"/>
    <w:tmpl w:val="F2844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B203A"/>
    <w:multiLevelType w:val="hybridMultilevel"/>
    <w:tmpl w:val="20CA4D54"/>
    <w:lvl w:ilvl="0" w:tplc="2EA02EE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84698"/>
    <w:multiLevelType w:val="hybridMultilevel"/>
    <w:tmpl w:val="8B90B2C2"/>
    <w:lvl w:ilvl="0" w:tplc="893C6BAA">
      <w:start w:val="1"/>
      <w:numFmt w:val="decimal"/>
      <w:lvlText w:val="%1."/>
      <w:lvlJc w:val="left"/>
      <w:pPr>
        <w:ind w:left="720" w:hanging="360"/>
      </w:pPr>
      <w:rPr>
        <w:rFonts w:ascii="Times New Roman" w:eastAsiaTheme="minorHAnsi" w:hAnsi="Times New Roman" w:cs="Times New Roman"/>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746845EA">
      <w:numFmt w:val="bullet"/>
      <w:lvlText w:val="-"/>
      <w:lvlJc w:val="left"/>
      <w:pPr>
        <w:ind w:left="2880" w:hanging="360"/>
      </w:pPr>
      <w:rPr>
        <w:rFonts w:ascii="Times New Roman" w:eastAsiaTheme="minorHAnsi" w:hAnsi="Times New Roman" w:cs="Times New Roman" w:hint="default"/>
        <w:u w:val="none"/>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247E9"/>
    <w:multiLevelType w:val="hybridMultilevel"/>
    <w:tmpl w:val="D1A08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84FCA"/>
    <w:multiLevelType w:val="hybridMultilevel"/>
    <w:tmpl w:val="AC06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D4C1C"/>
    <w:multiLevelType w:val="hybridMultilevel"/>
    <w:tmpl w:val="D62C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55013">
    <w:abstractNumId w:val="4"/>
  </w:num>
  <w:num w:numId="2" w16cid:durableId="539099157">
    <w:abstractNumId w:val="2"/>
  </w:num>
  <w:num w:numId="3" w16cid:durableId="1215198163">
    <w:abstractNumId w:val="0"/>
  </w:num>
  <w:num w:numId="4" w16cid:durableId="1787237262">
    <w:abstractNumId w:val="6"/>
  </w:num>
  <w:num w:numId="5" w16cid:durableId="952246232">
    <w:abstractNumId w:val="5"/>
  </w:num>
  <w:num w:numId="6" w16cid:durableId="364671477">
    <w:abstractNumId w:val="1"/>
  </w:num>
  <w:num w:numId="7" w16cid:durableId="1849829538">
    <w:abstractNumId w:val="3"/>
  </w:num>
  <w:num w:numId="8" w16cid:durableId="311718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CF"/>
    <w:rsid w:val="00004B03"/>
    <w:rsid w:val="0000735F"/>
    <w:rsid w:val="00007EB1"/>
    <w:rsid w:val="00010C99"/>
    <w:rsid w:val="00026084"/>
    <w:rsid w:val="000441E3"/>
    <w:rsid w:val="00060C26"/>
    <w:rsid w:val="00061704"/>
    <w:rsid w:val="00077887"/>
    <w:rsid w:val="000827F4"/>
    <w:rsid w:val="000D6440"/>
    <w:rsid w:val="00100010"/>
    <w:rsid w:val="00113EA8"/>
    <w:rsid w:val="00136BF8"/>
    <w:rsid w:val="00151656"/>
    <w:rsid w:val="0016342D"/>
    <w:rsid w:val="00163544"/>
    <w:rsid w:val="00183934"/>
    <w:rsid w:val="00222403"/>
    <w:rsid w:val="002278E7"/>
    <w:rsid w:val="002452A8"/>
    <w:rsid w:val="0025450D"/>
    <w:rsid w:val="00254A79"/>
    <w:rsid w:val="002667BC"/>
    <w:rsid w:val="00286FBB"/>
    <w:rsid w:val="0029031A"/>
    <w:rsid w:val="00290C35"/>
    <w:rsid w:val="002950AB"/>
    <w:rsid w:val="002A754B"/>
    <w:rsid w:val="002E1F95"/>
    <w:rsid w:val="002F2C6C"/>
    <w:rsid w:val="003224B9"/>
    <w:rsid w:val="00335141"/>
    <w:rsid w:val="00335F7B"/>
    <w:rsid w:val="00344808"/>
    <w:rsid w:val="00345A5C"/>
    <w:rsid w:val="003A4237"/>
    <w:rsid w:val="003C5055"/>
    <w:rsid w:val="003E5C56"/>
    <w:rsid w:val="003F3DEA"/>
    <w:rsid w:val="00444E69"/>
    <w:rsid w:val="004604C6"/>
    <w:rsid w:val="00461832"/>
    <w:rsid w:val="00461C01"/>
    <w:rsid w:val="00477F9B"/>
    <w:rsid w:val="00481B8D"/>
    <w:rsid w:val="00487CF2"/>
    <w:rsid w:val="004C77BD"/>
    <w:rsid w:val="004D20F9"/>
    <w:rsid w:val="0054361C"/>
    <w:rsid w:val="0056039C"/>
    <w:rsid w:val="005A1645"/>
    <w:rsid w:val="005C34A2"/>
    <w:rsid w:val="005C406E"/>
    <w:rsid w:val="0060335D"/>
    <w:rsid w:val="00691C94"/>
    <w:rsid w:val="006C21AF"/>
    <w:rsid w:val="00706865"/>
    <w:rsid w:val="007172E0"/>
    <w:rsid w:val="00756910"/>
    <w:rsid w:val="007763C1"/>
    <w:rsid w:val="007A5373"/>
    <w:rsid w:val="007A7D7A"/>
    <w:rsid w:val="007B20BE"/>
    <w:rsid w:val="007C1354"/>
    <w:rsid w:val="007D6553"/>
    <w:rsid w:val="007F2424"/>
    <w:rsid w:val="0080535E"/>
    <w:rsid w:val="00832B4B"/>
    <w:rsid w:val="008D2A5F"/>
    <w:rsid w:val="009171E5"/>
    <w:rsid w:val="00961BC0"/>
    <w:rsid w:val="009A54B1"/>
    <w:rsid w:val="009B2CF8"/>
    <w:rsid w:val="009D1073"/>
    <w:rsid w:val="009F4D33"/>
    <w:rsid w:val="00A05A29"/>
    <w:rsid w:val="00A07FE4"/>
    <w:rsid w:val="00A1090C"/>
    <w:rsid w:val="00A15075"/>
    <w:rsid w:val="00A227DB"/>
    <w:rsid w:val="00A9008C"/>
    <w:rsid w:val="00AD4335"/>
    <w:rsid w:val="00AF261D"/>
    <w:rsid w:val="00AF7301"/>
    <w:rsid w:val="00B16E58"/>
    <w:rsid w:val="00B25BBA"/>
    <w:rsid w:val="00B66D95"/>
    <w:rsid w:val="00BA29B1"/>
    <w:rsid w:val="00BA7A29"/>
    <w:rsid w:val="00BB77C1"/>
    <w:rsid w:val="00BD4570"/>
    <w:rsid w:val="00BE43FA"/>
    <w:rsid w:val="00BF75FD"/>
    <w:rsid w:val="00CA08C8"/>
    <w:rsid w:val="00CA228A"/>
    <w:rsid w:val="00CB3D51"/>
    <w:rsid w:val="00D03111"/>
    <w:rsid w:val="00D06FCF"/>
    <w:rsid w:val="00D07002"/>
    <w:rsid w:val="00D07785"/>
    <w:rsid w:val="00D127E4"/>
    <w:rsid w:val="00D12874"/>
    <w:rsid w:val="00D262D9"/>
    <w:rsid w:val="00D625A9"/>
    <w:rsid w:val="00DD24CA"/>
    <w:rsid w:val="00DD5138"/>
    <w:rsid w:val="00DF1AE6"/>
    <w:rsid w:val="00E43C48"/>
    <w:rsid w:val="00E56482"/>
    <w:rsid w:val="00E70DBF"/>
    <w:rsid w:val="00E96E4C"/>
    <w:rsid w:val="00EB4798"/>
    <w:rsid w:val="00F37F49"/>
    <w:rsid w:val="00F42A21"/>
    <w:rsid w:val="00F46EBD"/>
    <w:rsid w:val="00F64FC4"/>
    <w:rsid w:val="00F83BA3"/>
    <w:rsid w:val="00F83C83"/>
    <w:rsid w:val="00F844D9"/>
    <w:rsid w:val="00F9700D"/>
    <w:rsid w:val="00FA03F6"/>
    <w:rsid w:val="00FA6E8D"/>
    <w:rsid w:val="00FB1CB4"/>
    <w:rsid w:val="00FB4888"/>
    <w:rsid w:val="00FF3C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4C7B"/>
  <w15:docId w15:val="{C43EEE30-47A2-41C2-B69C-871FA10B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CF"/>
    <w:pPr>
      <w:ind w:left="720"/>
      <w:contextualSpacing/>
    </w:pPr>
  </w:style>
  <w:style w:type="paragraph" w:styleId="Header">
    <w:name w:val="header"/>
    <w:basedOn w:val="Normal"/>
    <w:link w:val="HeaderChar"/>
    <w:uiPriority w:val="99"/>
    <w:unhideWhenUsed/>
    <w:rsid w:val="009F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33"/>
  </w:style>
  <w:style w:type="paragraph" w:styleId="Footer">
    <w:name w:val="footer"/>
    <w:basedOn w:val="Normal"/>
    <w:link w:val="FooterChar"/>
    <w:uiPriority w:val="99"/>
    <w:unhideWhenUsed/>
    <w:rsid w:val="009F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33"/>
  </w:style>
  <w:style w:type="character" w:styleId="Hyperlink">
    <w:name w:val="Hyperlink"/>
    <w:basedOn w:val="DefaultParagraphFont"/>
    <w:uiPriority w:val="99"/>
    <w:unhideWhenUsed/>
    <w:rsid w:val="00DF1AE6"/>
    <w:rPr>
      <w:color w:val="0000FF" w:themeColor="hyperlink"/>
      <w:u w:val="single"/>
    </w:rPr>
  </w:style>
  <w:style w:type="paragraph" w:styleId="BodyTextIndent">
    <w:name w:val="Body Text Indent"/>
    <w:basedOn w:val="Normal"/>
    <w:link w:val="BodyTextIndentChar"/>
    <w:rsid w:val="00FA03F6"/>
    <w:pPr>
      <w:tabs>
        <w:tab w:val="left" w:pos="720"/>
        <w:tab w:val="left" w:pos="1440"/>
        <w:tab w:val="left" w:pos="2160"/>
        <w:tab w:val="left" w:pos="2880"/>
        <w:tab w:val="left" w:pos="3600"/>
        <w:tab w:val="left" w:pos="4320"/>
        <w:tab w:val="left" w:pos="4608"/>
        <w:tab w:val="left" w:pos="5040"/>
        <w:tab w:val="left" w:pos="5760"/>
        <w:tab w:val="left" w:pos="6480"/>
        <w:tab w:val="left" w:pos="7200"/>
        <w:tab w:val="left" w:pos="7920"/>
        <w:tab w:val="left" w:pos="8640"/>
        <w:tab w:val="left" w:pos="9360"/>
      </w:tabs>
      <w:spacing w:after="240" w:line="240" w:lineRule="auto"/>
      <w:ind w:left="720" w:firstLine="720"/>
      <w:jc w:val="both"/>
    </w:pPr>
    <w:rPr>
      <w:rFonts w:ascii="Courier" w:eastAsia="Times New Roman" w:hAnsi="Courier" w:cs="Courier New"/>
      <w:sz w:val="24"/>
      <w:szCs w:val="23"/>
    </w:rPr>
  </w:style>
  <w:style w:type="character" w:customStyle="1" w:styleId="BodyTextIndentChar">
    <w:name w:val="Body Text Indent Char"/>
    <w:basedOn w:val="DefaultParagraphFont"/>
    <w:link w:val="BodyTextIndent"/>
    <w:rsid w:val="00FA03F6"/>
    <w:rPr>
      <w:rFonts w:ascii="Courier" w:eastAsia="Times New Roman" w:hAnsi="Courier" w:cs="Courier New"/>
      <w:sz w:val="24"/>
      <w:szCs w:val="23"/>
    </w:rPr>
  </w:style>
  <w:style w:type="paragraph" w:customStyle="1" w:styleId="Default">
    <w:name w:val="Default"/>
    <w:rsid w:val="00FA03F6"/>
    <w:pPr>
      <w:autoSpaceDE w:val="0"/>
      <w:autoSpaceDN w:val="0"/>
      <w:adjustRightInd w:val="0"/>
      <w:spacing w:after="0" w:line="240" w:lineRule="auto"/>
    </w:pPr>
    <w:rPr>
      <w:rFonts w:ascii="Goudy Old Style" w:hAnsi="Goudy Old Style" w:cs="Goudy Old Style"/>
      <w:color w:val="000000"/>
      <w:sz w:val="24"/>
      <w:szCs w:val="24"/>
    </w:rPr>
  </w:style>
  <w:style w:type="paragraph" w:styleId="NoSpacing">
    <w:name w:val="No Spacing"/>
    <w:uiPriority w:val="1"/>
    <w:qFormat/>
    <w:rsid w:val="00461C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4608</Characters>
  <Application>Microsoft Office Word</Application>
  <DocSecurity>0</DocSecurity>
  <Lines>109</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Joshua Zientek</cp:lastModifiedBy>
  <cp:revision>6</cp:revision>
  <cp:lastPrinted>2023-05-10T15:57:00Z</cp:lastPrinted>
  <dcterms:created xsi:type="dcterms:W3CDTF">2026-01-06T20:47:00Z</dcterms:created>
  <dcterms:modified xsi:type="dcterms:W3CDTF">2026-01-06T20:59:00Z</dcterms:modified>
</cp:coreProperties>
</file>